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180CA1" w:rsidRDefault="00180CA1" w:rsidP="00F17FC0">
            <w:r w:rsidRPr="00180CA1">
              <w:t>Chef de Partie</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180CA1" w:rsidRDefault="00D07E9B" w:rsidP="00F17FC0">
            <w:r>
              <w:t>Group Executive Chef, Head Chef</w:t>
            </w:r>
          </w:p>
        </w:tc>
      </w:tr>
    </w:tbl>
    <w:p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Tr="00E95815">
        <w:trPr>
          <w:trHeight w:val="231"/>
        </w:trPr>
        <w:tc>
          <w:tcPr>
            <w:tcW w:w="10051" w:type="dxa"/>
            <w:vAlign w:val="center"/>
          </w:tcPr>
          <w:p w:rsidR="00322D25" w:rsidRDefault="00322D25" w:rsidP="00F17FC0">
            <w:pPr>
              <w:rPr>
                <w:b/>
              </w:rPr>
            </w:pPr>
            <w:r>
              <w:rPr>
                <w:b/>
              </w:rPr>
              <w:t>Job Purpose</w:t>
            </w:r>
          </w:p>
        </w:tc>
      </w:tr>
      <w:tr w:rsidR="00322D25" w:rsidTr="00E95815">
        <w:trPr>
          <w:trHeight w:val="587"/>
        </w:trPr>
        <w:tc>
          <w:tcPr>
            <w:tcW w:w="10051" w:type="dxa"/>
          </w:tcPr>
          <w:p w:rsidR="00180CA1" w:rsidRPr="00180CA1" w:rsidRDefault="00180CA1" w:rsidP="00E95815">
            <w:pPr>
              <w:jc w:val="both"/>
            </w:pPr>
          </w:p>
          <w:p w:rsidR="00180CA1" w:rsidRPr="00180CA1" w:rsidRDefault="00180CA1" w:rsidP="00180CA1">
            <w:pPr>
              <w:pStyle w:val="normal1"/>
              <w:jc w:val="both"/>
              <w:rPr>
                <w:rFonts w:asciiTheme="minorHAnsi" w:eastAsiaTheme="minorHAnsi" w:hAnsiTheme="minorHAnsi" w:cstheme="minorBidi"/>
                <w:lang w:eastAsia="en-US"/>
              </w:rPr>
            </w:pPr>
            <w:r w:rsidRPr="00180CA1">
              <w:rPr>
                <w:rFonts w:asciiTheme="minorHAnsi" w:eastAsiaTheme="minorHAnsi" w:hAnsiTheme="minorHAnsi" w:cstheme="minorBidi"/>
                <w:lang w:eastAsia="en-US"/>
              </w:rPr>
              <w:t>To ensure the prompt and efficient preparation of all meals to the College’s standard according to the service level agreements and client’s satisfaction.  Maintaining the correct standards for food safety and health in accordance to regulations.  Duties will include providing a high standard of food for Eton pupils and Academics with the additional high standard hospitality and event catering.</w:t>
            </w:r>
          </w:p>
          <w:p w:rsidR="00180CA1" w:rsidRPr="00382E18" w:rsidRDefault="00180CA1" w:rsidP="00E95815">
            <w:pPr>
              <w:jc w:val="both"/>
            </w:pPr>
          </w:p>
        </w:tc>
      </w:tr>
    </w:tbl>
    <w:p w:rsidR="00322D25" w:rsidRDefault="00322D25" w:rsidP="00322D25">
      <w:pPr>
        <w:rPr>
          <w:b/>
        </w:rPr>
      </w:pPr>
      <w:r>
        <w:rPr>
          <w:b/>
        </w:rPr>
        <w:t xml:space="preserve">  Key Tasks and Responsibilities</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To prepare, cook and serve any food delegated as your responsibility ensuring that the highest possible quality is maintained and that agreed standards for food preparation and presentation are met at all times.</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To adhere to company procedures in regards to temperature checks, food labelling and dating, cleaning schedules and hygiene regulations at all times and ensure that all records of such are kept.</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To assist the Sous chefs in the overall checking and maintaining of your station and to assume overall responsibility in their absence.</w:t>
      </w:r>
    </w:p>
    <w:p w:rsidR="00D07E9B" w:rsidRPr="006A4B39" w:rsidRDefault="00C205D9" w:rsidP="006A4B39">
      <w:pPr>
        <w:numPr>
          <w:ilvl w:val="0"/>
          <w:numId w:val="27"/>
        </w:numPr>
        <w:spacing w:after="0" w:line="240" w:lineRule="auto"/>
        <w:ind w:left="284" w:hanging="142"/>
        <w:rPr>
          <w:rFonts w:ascii="Calibri" w:eastAsiaTheme="minorEastAsia" w:hAnsi="Calibri"/>
          <w:lang w:eastAsia="en-GB"/>
        </w:rPr>
      </w:pPr>
      <w:r w:rsidRPr="00C205D9">
        <w:rPr>
          <w:rFonts w:ascii="Calibri" w:eastAsiaTheme="minorEastAsia" w:hAnsi="Calibri"/>
          <w:lang w:eastAsia="en-GB"/>
        </w:rPr>
        <w:t>To liaise with the chef team with reference to pro-actively identify and action opportunities for improvements within your section</w:t>
      </w:r>
      <w:r w:rsidR="00D07E9B" w:rsidRPr="006A4B39">
        <w:rPr>
          <w:rFonts w:ascii="Calibri" w:eastAsiaTheme="minorEastAsia" w:hAnsi="Calibri"/>
          <w:lang w:eastAsia="en-GB"/>
        </w:rPr>
        <w:t>.</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 xml:space="preserve">To remove any hazards and make safe any defects in the kitchen or equipment and report any problems to the senior chef on duty. </w:t>
      </w:r>
    </w:p>
    <w:p w:rsidR="00D07E9B" w:rsidRPr="006A4B39" w:rsidRDefault="00D07E9B"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Undertake training and development relevant to the role.</w:t>
      </w:r>
    </w:p>
    <w:p w:rsidR="00D07E9B" w:rsidRPr="006A4B39" w:rsidRDefault="00E95815"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Commitment to equality, diversity &amp; inclusion</w:t>
      </w:r>
      <w:r w:rsidR="00180CA1" w:rsidRPr="006A4B39">
        <w:rPr>
          <w:rFonts w:ascii="Calibri" w:eastAsiaTheme="minorEastAsia" w:hAnsi="Calibri"/>
          <w:lang w:eastAsia="en-GB"/>
        </w:rPr>
        <w:t>;</w:t>
      </w:r>
    </w:p>
    <w:p w:rsidR="00E95815" w:rsidRPr="006A4B39" w:rsidRDefault="00E95815" w:rsidP="006A4B39">
      <w:pPr>
        <w:numPr>
          <w:ilvl w:val="0"/>
          <w:numId w:val="27"/>
        </w:numPr>
        <w:spacing w:after="0" w:line="240" w:lineRule="auto"/>
        <w:ind w:left="284" w:hanging="142"/>
        <w:rPr>
          <w:rFonts w:ascii="Calibri" w:eastAsiaTheme="minorEastAsia" w:hAnsi="Calibri"/>
          <w:lang w:eastAsia="en-GB"/>
        </w:rPr>
      </w:pPr>
      <w:r w:rsidRPr="006A4B39">
        <w:rPr>
          <w:rFonts w:ascii="Calibri" w:eastAsiaTheme="minorEastAsia" w:hAnsi="Calibri"/>
          <w:lang w:eastAsia="en-GB"/>
        </w:rPr>
        <w:t>Commitment to safeguarding and promoting the welfare of children</w:t>
      </w:r>
      <w:r w:rsidR="00180CA1" w:rsidRPr="006A4B39">
        <w:rPr>
          <w:rFonts w:ascii="Calibri" w:eastAsiaTheme="minorEastAsia" w:hAnsi="Calibri"/>
          <w:lang w:eastAsia="en-GB"/>
        </w:rPr>
        <w:t>.</w:t>
      </w:r>
    </w:p>
    <w:p w:rsidR="00E95815" w:rsidRDefault="00E95815"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Tr="00F17FC0">
        <w:trPr>
          <w:trHeight w:val="420"/>
        </w:trPr>
        <w:tc>
          <w:tcPr>
            <w:tcW w:w="9736" w:type="dxa"/>
            <w:vAlign w:val="center"/>
          </w:tcPr>
          <w:p w:rsidR="00322D25" w:rsidRDefault="00322D25" w:rsidP="00F17FC0">
            <w:pPr>
              <w:rPr>
                <w:b/>
              </w:rPr>
            </w:pPr>
            <w:r>
              <w:rPr>
                <w:b/>
              </w:rPr>
              <w:t>Skills and Competencies Required</w:t>
            </w:r>
          </w:p>
        </w:tc>
      </w:tr>
      <w:tr w:rsidR="00322D25" w:rsidRPr="009C41F4" w:rsidTr="00F17FC0">
        <w:trPr>
          <w:trHeight w:val="1652"/>
        </w:trPr>
        <w:tc>
          <w:tcPr>
            <w:tcW w:w="9736" w:type="dxa"/>
            <w:vAlign w:val="center"/>
          </w:tcPr>
          <w:p w:rsidR="00322D25" w:rsidRPr="00135EA7" w:rsidRDefault="00322D25" w:rsidP="00F17FC0">
            <w:pPr>
              <w:rPr>
                <w:b/>
                <w:sz w:val="6"/>
                <w:szCs w:val="6"/>
              </w:rPr>
            </w:pPr>
          </w:p>
          <w:p w:rsidR="00322D25" w:rsidRDefault="00322D25" w:rsidP="00F17FC0">
            <w:pPr>
              <w:jc w:val="both"/>
            </w:pPr>
            <w:r>
              <w:t>To be successful in this role, the incumbent should have:</w:t>
            </w:r>
          </w:p>
          <w:p w:rsidR="00322D25" w:rsidRDefault="00322D25" w:rsidP="00F17FC0">
            <w:pPr>
              <w:jc w:val="both"/>
            </w:pPr>
          </w:p>
          <w:p w:rsidR="00A237A0" w:rsidRDefault="00A32E40" w:rsidP="006A4B39">
            <w:pPr>
              <w:pStyle w:val="ListParagraph"/>
              <w:numPr>
                <w:ilvl w:val="0"/>
                <w:numId w:val="25"/>
              </w:numPr>
              <w:spacing w:after="160" w:line="259" w:lineRule="auto"/>
              <w:ind w:left="176" w:hanging="142"/>
              <w:rPr>
                <w:rFonts w:ascii="Calibri" w:eastAsiaTheme="minorEastAsia" w:hAnsi="Calibri"/>
                <w:lang w:eastAsia="en-GB"/>
              </w:rPr>
            </w:pPr>
            <w:r>
              <w:rPr>
                <w:rFonts w:ascii="Calibri" w:eastAsiaTheme="minorEastAsia" w:hAnsi="Calibri"/>
                <w:lang w:eastAsia="en-GB"/>
              </w:rPr>
              <w:t>Previous kitchen experience in a similar role/environment;</w:t>
            </w:r>
          </w:p>
          <w:p w:rsidR="00A32E40" w:rsidRDefault="00407C31" w:rsidP="006A4B39">
            <w:pPr>
              <w:pStyle w:val="ListParagraph"/>
              <w:numPr>
                <w:ilvl w:val="0"/>
                <w:numId w:val="25"/>
              </w:numPr>
              <w:spacing w:after="160" w:line="259" w:lineRule="auto"/>
              <w:ind w:left="176" w:hanging="142"/>
              <w:rPr>
                <w:rFonts w:ascii="Calibri" w:eastAsiaTheme="minorEastAsia" w:hAnsi="Calibri"/>
                <w:lang w:eastAsia="en-GB"/>
              </w:rPr>
            </w:pPr>
            <w:r>
              <w:rPr>
                <w:rFonts w:ascii="Calibri" w:eastAsiaTheme="minorEastAsia" w:hAnsi="Calibri"/>
                <w:lang w:eastAsia="en-GB"/>
              </w:rPr>
              <w:t>Food Preparation and Cookery</w:t>
            </w:r>
            <w:r>
              <w:rPr>
                <w:rFonts w:ascii="Calibri" w:eastAsiaTheme="minorEastAsia" w:hAnsi="Calibri"/>
                <w:lang w:eastAsia="en-GB"/>
              </w:rPr>
              <w:t xml:space="preserve"> </w:t>
            </w:r>
            <w:r w:rsidR="00A32E40">
              <w:rPr>
                <w:rFonts w:ascii="Calibri" w:eastAsiaTheme="minorEastAsia" w:hAnsi="Calibri"/>
                <w:lang w:eastAsia="en-GB"/>
              </w:rPr>
              <w:t>NVQ Level 3 or equivalent</w:t>
            </w:r>
            <w:r w:rsidR="00D07E9B">
              <w:rPr>
                <w:rFonts w:ascii="Calibri" w:eastAsiaTheme="minorEastAsia" w:hAnsi="Calibri"/>
                <w:lang w:eastAsia="en-GB"/>
              </w:rPr>
              <w:t xml:space="preserve"> </w:t>
            </w:r>
          </w:p>
          <w:p w:rsidR="00A32E40" w:rsidRDefault="006A4B39" w:rsidP="006A4B39">
            <w:pPr>
              <w:pStyle w:val="ListParagraph"/>
              <w:numPr>
                <w:ilvl w:val="0"/>
                <w:numId w:val="25"/>
              </w:numPr>
              <w:spacing w:after="160" w:line="259" w:lineRule="auto"/>
              <w:ind w:left="176" w:hanging="142"/>
              <w:rPr>
                <w:rFonts w:ascii="Calibri" w:eastAsiaTheme="minorEastAsia" w:hAnsi="Calibri"/>
                <w:lang w:eastAsia="en-GB"/>
              </w:rPr>
            </w:pPr>
            <w:r>
              <w:rPr>
                <w:rFonts w:ascii="Calibri" w:eastAsiaTheme="minorEastAsia" w:hAnsi="Calibri"/>
                <w:lang w:eastAsia="en-GB"/>
              </w:rPr>
              <w:t xml:space="preserve">Level 2 </w:t>
            </w:r>
            <w:r w:rsidR="00A32E40">
              <w:rPr>
                <w:rFonts w:ascii="Calibri" w:eastAsiaTheme="minorEastAsia" w:hAnsi="Calibri"/>
                <w:lang w:eastAsia="en-GB"/>
              </w:rPr>
              <w:t>Food Safety and Hygiene Certificate</w:t>
            </w:r>
            <w:r w:rsidR="00D07E9B">
              <w:rPr>
                <w:rFonts w:ascii="Calibri" w:eastAsiaTheme="minorEastAsia" w:hAnsi="Calibri"/>
                <w:lang w:eastAsia="en-GB"/>
              </w:rPr>
              <w:t xml:space="preserve">, </w:t>
            </w:r>
          </w:p>
          <w:p w:rsidR="00180CA1" w:rsidRPr="00180CA1" w:rsidRDefault="00180CA1" w:rsidP="006A4B39">
            <w:pPr>
              <w:pStyle w:val="ListParagraph"/>
              <w:numPr>
                <w:ilvl w:val="0"/>
                <w:numId w:val="25"/>
              </w:numPr>
              <w:spacing w:after="160" w:line="259" w:lineRule="auto"/>
              <w:ind w:left="176" w:hanging="142"/>
              <w:rPr>
                <w:rFonts w:ascii="Calibri" w:eastAsiaTheme="minorEastAsia" w:hAnsi="Calibri"/>
                <w:lang w:eastAsia="en-GB"/>
              </w:rPr>
            </w:pPr>
            <w:r w:rsidRPr="00180CA1">
              <w:rPr>
                <w:rFonts w:ascii="Calibri" w:eastAsiaTheme="minorEastAsia" w:hAnsi="Calibri"/>
                <w:lang w:eastAsia="en-GB"/>
              </w:rPr>
              <w:t>A genuine interest and passion for good food and taking pride in producing high standard dining</w:t>
            </w:r>
            <w:r>
              <w:rPr>
                <w:rFonts w:ascii="Calibri" w:eastAsiaTheme="minorEastAsia" w:hAnsi="Calibri"/>
                <w:lang w:eastAsia="en-GB"/>
              </w:rPr>
              <w:t>;</w:t>
            </w:r>
            <w:r w:rsidRPr="00180CA1">
              <w:rPr>
                <w:rFonts w:ascii="Calibri" w:eastAsiaTheme="minorEastAsia" w:hAnsi="Calibri"/>
                <w:lang w:eastAsia="en-GB"/>
              </w:rPr>
              <w:t xml:space="preserve">  </w:t>
            </w:r>
          </w:p>
          <w:p w:rsidR="00180CA1" w:rsidRP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communicate effectively with customers, clients and staff</w:t>
            </w:r>
            <w:r>
              <w:rPr>
                <w:rFonts w:ascii="Calibri" w:eastAsiaTheme="minorEastAsia" w:hAnsi="Calibri"/>
                <w:lang w:eastAsia="en-GB"/>
              </w:rPr>
              <w:t>;</w:t>
            </w:r>
          </w:p>
          <w:p w:rsidR="00180CA1" w:rsidRP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Flexible</w:t>
            </w:r>
            <w:r>
              <w:rPr>
                <w:rFonts w:ascii="Calibri" w:eastAsiaTheme="minorEastAsia" w:hAnsi="Calibri"/>
                <w:lang w:eastAsia="en-GB"/>
              </w:rPr>
              <w:t xml:space="preserve"> approach to the role;</w:t>
            </w:r>
          </w:p>
          <w:p w:rsidR="00180CA1" w:rsidRP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work well under pressure</w:t>
            </w:r>
            <w:r>
              <w:rPr>
                <w:rFonts w:ascii="Calibri" w:eastAsiaTheme="minorEastAsia" w:hAnsi="Calibri"/>
                <w:lang w:eastAsia="en-GB"/>
              </w:rPr>
              <w:t xml:space="preserve"> in a fast-passed</w:t>
            </w:r>
            <w:r w:rsidR="00A32E40">
              <w:rPr>
                <w:rFonts w:ascii="Calibri" w:eastAsiaTheme="minorEastAsia" w:hAnsi="Calibri"/>
                <w:lang w:eastAsia="en-GB"/>
              </w:rPr>
              <w:t xml:space="preserve"> environment</w:t>
            </w:r>
            <w:r>
              <w:rPr>
                <w:rFonts w:ascii="Calibri" w:eastAsiaTheme="minorEastAsia" w:hAnsi="Calibri"/>
                <w:lang w:eastAsia="en-GB"/>
              </w:rPr>
              <w:t>;</w:t>
            </w:r>
          </w:p>
          <w:p w:rsid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use own initiative</w:t>
            </w:r>
            <w:r>
              <w:rPr>
                <w:rFonts w:ascii="Calibri" w:eastAsiaTheme="minorEastAsia" w:hAnsi="Calibri"/>
                <w:lang w:eastAsia="en-GB"/>
              </w:rPr>
              <w:t>;</w:t>
            </w:r>
          </w:p>
          <w:p w:rsidR="00180CA1" w:rsidRPr="00180CA1" w:rsidRDefault="00180CA1" w:rsidP="006A4B39">
            <w:pPr>
              <w:pStyle w:val="ListParagraph"/>
              <w:numPr>
                <w:ilvl w:val="0"/>
                <w:numId w:val="25"/>
              </w:numPr>
              <w:ind w:left="176" w:hanging="142"/>
              <w:rPr>
                <w:rFonts w:ascii="Calibri" w:eastAsiaTheme="minorEastAsia" w:hAnsi="Calibri"/>
                <w:lang w:eastAsia="en-GB"/>
              </w:rPr>
            </w:pPr>
            <w:r w:rsidRPr="00180CA1">
              <w:rPr>
                <w:rFonts w:ascii="Calibri" w:eastAsiaTheme="minorEastAsia" w:hAnsi="Calibri"/>
                <w:lang w:eastAsia="en-GB"/>
              </w:rPr>
              <w:t>Ability to work effectively as part of a team</w:t>
            </w:r>
            <w:r>
              <w:rPr>
                <w:rFonts w:ascii="Calibri" w:eastAsiaTheme="minorEastAsia" w:hAnsi="Calibri"/>
                <w:lang w:eastAsia="en-GB"/>
              </w:rPr>
              <w:t>;</w:t>
            </w:r>
          </w:p>
          <w:p w:rsidR="00322D25" w:rsidRDefault="00322D25" w:rsidP="00322D25">
            <w:pPr>
              <w:rPr>
                <w:rFonts w:ascii="Calibri" w:hAnsi="Calibri"/>
              </w:rPr>
            </w:pPr>
          </w:p>
          <w:p w:rsidR="00AF3194" w:rsidRPr="009C41F4" w:rsidRDefault="00AF3194" w:rsidP="00E95815">
            <w:pPr>
              <w:rPr>
                <w:rFonts w:ascii="Calibri" w:hAnsi="Calibri"/>
              </w:rPr>
            </w:pPr>
          </w:p>
        </w:tc>
      </w:tr>
    </w:tbl>
    <w:p w:rsidR="00322D25" w:rsidRPr="00E95815" w:rsidRDefault="00322D25" w:rsidP="00322D25">
      <w:pPr>
        <w:pStyle w:val="NoSpacing"/>
        <w:rPr>
          <w:rFonts w:ascii="Calibri" w:hAnsi="Calibri"/>
          <w:b/>
          <w:i/>
          <w:sz w:val="32"/>
        </w:rPr>
      </w:pPr>
    </w:p>
    <w:sectPr w:rsidR="00322D25" w:rsidRPr="00E95815"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7FE" w:rsidRDefault="00FA17FE" w:rsidP="00301299">
      <w:pPr>
        <w:spacing w:after="0" w:line="240" w:lineRule="auto"/>
      </w:pPr>
      <w:r>
        <w:separator/>
      </w:r>
    </w:p>
  </w:endnote>
  <w:endnote w:type="continuationSeparator" w:id="0">
    <w:p w:rsidR="00FA17FE" w:rsidRDefault="00FA17F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ahsuri Sans MT">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E40" w:rsidRDefault="00A3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A32E40">
      <w:rPr>
        <w:sz w:val="20"/>
        <w:szCs w:val="20"/>
      </w:rPr>
      <w:t>October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E40" w:rsidRDefault="00A3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7FE" w:rsidRDefault="00FA17FE" w:rsidP="00301299">
      <w:pPr>
        <w:spacing w:after="0" w:line="240" w:lineRule="auto"/>
      </w:pPr>
      <w:r>
        <w:separator/>
      </w:r>
    </w:p>
  </w:footnote>
  <w:footnote w:type="continuationSeparator" w:id="0">
    <w:p w:rsidR="00FA17FE" w:rsidRDefault="00FA17F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E40" w:rsidRDefault="00A3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2B1658D6" wp14:editId="135AC9F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E40" w:rsidRDefault="00A32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F46"/>
    <w:multiLevelType w:val="hybridMultilevel"/>
    <w:tmpl w:val="F2647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4F74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B098A"/>
    <w:multiLevelType w:val="hybridMultilevel"/>
    <w:tmpl w:val="53B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6"/>
  </w:num>
  <w:num w:numId="6">
    <w:abstractNumId w:val="4"/>
  </w:num>
  <w:num w:numId="7">
    <w:abstractNumId w:val="12"/>
  </w:num>
  <w:num w:numId="8">
    <w:abstractNumId w:val="15"/>
  </w:num>
  <w:num w:numId="9">
    <w:abstractNumId w:val="14"/>
  </w:num>
  <w:num w:numId="10">
    <w:abstractNumId w:val="25"/>
  </w:num>
  <w:num w:numId="11">
    <w:abstractNumId w:val="10"/>
  </w:num>
  <w:num w:numId="12">
    <w:abstractNumId w:val="2"/>
  </w:num>
  <w:num w:numId="13">
    <w:abstractNumId w:val="16"/>
  </w:num>
  <w:num w:numId="14">
    <w:abstractNumId w:val="6"/>
  </w:num>
  <w:num w:numId="15">
    <w:abstractNumId w:val="20"/>
  </w:num>
  <w:num w:numId="16">
    <w:abstractNumId w:val="7"/>
  </w:num>
  <w:num w:numId="17">
    <w:abstractNumId w:val="18"/>
  </w:num>
  <w:num w:numId="18">
    <w:abstractNumId w:val="3"/>
  </w:num>
  <w:num w:numId="19">
    <w:abstractNumId w:val="19"/>
  </w:num>
  <w:num w:numId="20">
    <w:abstractNumId w:val="11"/>
  </w:num>
  <w:num w:numId="21">
    <w:abstractNumId w:val="22"/>
  </w:num>
  <w:num w:numId="22">
    <w:abstractNumId w:val="1"/>
  </w:num>
  <w:num w:numId="23">
    <w:abstractNumId w:val="21"/>
  </w:num>
  <w:num w:numId="24">
    <w:abstractNumId w:val="13"/>
  </w:num>
  <w:num w:numId="25">
    <w:abstractNumId w:val="5"/>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04BBD"/>
    <w:rsid w:val="00135EA7"/>
    <w:rsid w:val="00162E29"/>
    <w:rsid w:val="00180CA1"/>
    <w:rsid w:val="0018606E"/>
    <w:rsid w:val="001B60B0"/>
    <w:rsid w:val="002127F7"/>
    <w:rsid w:val="002138F9"/>
    <w:rsid w:val="00215588"/>
    <w:rsid w:val="00233643"/>
    <w:rsid w:val="002C17E6"/>
    <w:rsid w:val="002D3A1A"/>
    <w:rsid w:val="002E5760"/>
    <w:rsid w:val="00301299"/>
    <w:rsid w:val="00322D25"/>
    <w:rsid w:val="003D181D"/>
    <w:rsid w:val="00407C31"/>
    <w:rsid w:val="004108F2"/>
    <w:rsid w:val="004207CD"/>
    <w:rsid w:val="004240E8"/>
    <w:rsid w:val="004342C1"/>
    <w:rsid w:val="00493DCD"/>
    <w:rsid w:val="004A6AEC"/>
    <w:rsid w:val="004C1BFE"/>
    <w:rsid w:val="004C2C68"/>
    <w:rsid w:val="004F205A"/>
    <w:rsid w:val="00524CE5"/>
    <w:rsid w:val="005251E1"/>
    <w:rsid w:val="00525D9E"/>
    <w:rsid w:val="00536E32"/>
    <w:rsid w:val="005603F7"/>
    <w:rsid w:val="00577C0C"/>
    <w:rsid w:val="005B782B"/>
    <w:rsid w:val="005F6C3C"/>
    <w:rsid w:val="0060659A"/>
    <w:rsid w:val="006130C8"/>
    <w:rsid w:val="00642431"/>
    <w:rsid w:val="00644525"/>
    <w:rsid w:val="00671E5B"/>
    <w:rsid w:val="006A4B39"/>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2490F"/>
    <w:rsid w:val="00842C5C"/>
    <w:rsid w:val="00851F4C"/>
    <w:rsid w:val="008550DD"/>
    <w:rsid w:val="008843C0"/>
    <w:rsid w:val="00887F07"/>
    <w:rsid w:val="0089271D"/>
    <w:rsid w:val="008B291E"/>
    <w:rsid w:val="008E3121"/>
    <w:rsid w:val="00906590"/>
    <w:rsid w:val="009168AA"/>
    <w:rsid w:val="00922AB2"/>
    <w:rsid w:val="00925CF9"/>
    <w:rsid w:val="00927438"/>
    <w:rsid w:val="00986306"/>
    <w:rsid w:val="00993597"/>
    <w:rsid w:val="009C41F4"/>
    <w:rsid w:val="009C5595"/>
    <w:rsid w:val="009E7017"/>
    <w:rsid w:val="009E75E4"/>
    <w:rsid w:val="00A21D15"/>
    <w:rsid w:val="00A237A0"/>
    <w:rsid w:val="00A32E40"/>
    <w:rsid w:val="00A34701"/>
    <w:rsid w:val="00A37C0A"/>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205D9"/>
    <w:rsid w:val="00C46F94"/>
    <w:rsid w:val="00C56A9A"/>
    <w:rsid w:val="00C769F0"/>
    <w:rsid w:val="00CB46E1"/>
    <w:rsid w:val="00CB64F2"/>
    <w:rsid w:val="00CC7BD3"/>
    <w:rsid w:val="00CD5FF4"/>
    <w:rsid w:val="00D07E9B"/>
    <w:rsid w:val="00D37872"/>
    <w:rsid w:val="00D53F70"/>
    <w:rsid w:val="00DA4F5D"/>
    <w:rsid w:val="00DC5791"/>
    <w:rsid w:val="00E01ED6"/>
    <w:rsid w:val="00E02569"/>
    <w:rsid w:val="00E60944"/>
    <w:rsid w:val="00E70F8E"/>
    <w:rsid w:val="00E775CB"/>
    <w:rsid w:val="00E80E01"/>
    <w:rsid w:val="00E95815"/>
    <w:rsid w:val="00EC03B0"/>
    <w:rsid w:val="00EC7B5B"/>
    <w:rsid w:val="00ED048C"/>
    <w:rsid w:val="00F2293C"/>
    <w:rsid w:val="00F3413B"/>
    <w:rsid w:val="00FA1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FC742"/>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customStyle="1" w:styleId="normal1">
    <w:name w:val="normal1"/>
    <w:basedOn w:val="Normal"/>
    <w:rsid w:val="00180CA1"/>
    <w:pPr>
      <w:spacing w:after="0" w:line="240" w:lineRule="auto"/>
    </w:pPr>
    <w:rPr>
      <w:rFonts w:ascii="Mahsuri Sans MT" w:eastAsia="Times New Roman" w:hAnsi="Mahsuri Sans MT" w:cs="Times New Roman"/>
      <w:lang w:eastAsia="en-GB"/>
    </w:rPr>
  </w:style>
  <w:style w:type="character" w:styleId="CommentReference">
    <w:name w:val="annotation reference"/>
    <w:basedOn w:val="DefaultParagraphFont"/>
    <w:uiPriority w:val="99"/>
    <w:semiHidden/>
    <w:unhideWhenUsed/>
    <w:rsid w:val="00A32E40"/>
    <w:rPr>
      <w:sz w:val="16"/>
      <w:szCs w:val="16"/>
    </w:rPr>
  </w:style>
  <w:style w:type="paragraph" w:styleId="CommentText">
    <w:name w:val="annotation text"/>
    <w:basedOn w:val="Normal"/>
    <w:link w:val="CommentTextChar"/>
    <w:uiPriority w:val="99"/>
    <w:semiHidden/>
    <w:unhideWhenUsed/>
    <w:rsid w:val="00A32E40"/>
    <w:pPr>
      <w:spacing w:line="240" w:lineRule="auto"/>
    </w:pPr>
    <w:rPr>
      <w:sz w:val="20"/>
      <w:szCs w:val="20"/>
    </w:rPr>
  </w:style>
  <w:style w:type="character" w:customStyle="1" w:styleId="CommentTextChar">
    <w:name w:val="Comment Text Char"/>
    <w:basedOn w:val="DefaultParagraphFont"/>
    <w:link w:val="CommentText"/>
    <w:uiPriority w:val="99"/>
    <w:semiHidden/>
    <w:rsid w:val="00A32E40"/>
    <w:rPr>
      <w:sz w:val="20"/>
      <w:szCs w:val="20"/>
    </w:rPr>
  </w:style>
  <w:style w:type="paragraph" w:styleId="CommentSubject">
    <w:name w:val="annotation subject"/>
    <w:basedOn w:val="CommentText"/>
    <w:next w:val="CommentText"/>
    <w:link w:val="CommentSubjectChar"/>
    <w:uiPriority w:val="99"/>
    <w:semiHidden/>
    <w:unhideWhenUsed/>
    <w:rsid w:val="00A32E40"/>
    <w:rPr>
      <w:b/>
      <w:bCs/>
    </w:rPr>
  </w:style>
  <w:style w:type="character" w:customStyle="1" w:styleId="CommentSubjectChar">
    <w:name w:val="Comment Subject Char"/>
    <w:basedOn w:val="CommentTextChar"/>
    <w:link w:val="CommentSubject"/>
    <w:uiPriority w:val="99"/>
    <w:semiHidden/>
    <w:rsid w:val="00A32E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2019-05-31T08:10:00Z</cp:lastPrinted>
  <dcterms:created xsi:type="dcterms:W3CDTF">2021-10-12T11:44:00Z</dcterms:created>
  <dcterms:modified xsi:type="dcterms:W3CDTF">2021-10-12T11:44:00Z</dcterms:modified>
</cp:coreProperties>
</file>