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RPr="00856928" w:rsidTr="00F17FC0">
        <w:trPr>
          <w:trHeight w:val="422"/>
        </w:trPr>
        <w:tc>
          <w:tcPr>
            <w:tcW w:w="1560" w:type="dxa"/>
            <w:vAlign w:val="center"/>
          </w:tcPr>
          <w:p w:rsidR="00322D25" w:rsidRPr="00856928" w:rsidRDefault="00322D25" w:rsidP="00F17FC0">
            <w:pPr>
              <w:rPr>
                <w:rFonts w:cstheme="minorHAnsi"/>
                <w:b/>
              </w:rPr>
            </w:pPr>
            <w:r w:rsidRPr="00856928">
              <w:rPr>
                <w:rFonts w:cstheme="minorHAnsi"/>
                <w:b/>
              </w:rPr>
              <w:t>Job Title</w:t>
            </w:r>
          </w:p>
        </w:tc>
        <w:tc>
          <w:tcPr>
            <w:tcW w:w="8176" w:type="dxa"/>
            <w:vAlign w:val="center"/>
          </w:tcPr>
          <w:p w:rsidR="00322D25" w:rsidRPr="00856928" w:rsidRDefault="00DE5B6B" w:rsidP="00F17FC0">
            <w:pPr>
              <w:rPr>
                <w:rFonts w:cstheme="minorHAnsi"/>
              </w:rPr>
            </w:pPr>
            <w:r w:rsidRPr="00856928">
              <w:rPr>
                <w:rFonts w:cstheme="minorHAnsi"/>
              </w:rPr>
              <w:t>Casual Waiting Staff</w:t>
            </w:r>
          </w:p>
        </w:tc>
      </w:tr>
      <w:tr w:rsidR="00322D25" w:rsidRPr="00856928" w:rsidTr="00F17FC0">
        <w:trPr>
          <w:trHeight w:val="400"/>
        </w:trPr>
        <w:tc>
          <w:tcPr>
            <w:tcW w:w="1560" w:type="dxa"/>
            <w:shd w:val="clear" w:color="auto" w:fill="auto"/>
            <w:vAlign w:val="center"/>
          </w:tcPr>
          <w:p w:rsidR="00322D25" w:rsidRPr="00856928" w:rsidRDefault="00322D25" w:rsidP="00F17FC0">
            <w:pPr>
              <w:rPr>
                <w:rFonts w:cstheme="minorHAnsi"/>
                <w:b/>
              </w:rPr>
            </w:pPr>
            <w:r w:rsidRPr="00856928">
              <w:rPr>
                <w:rFonts w:cstheme="minorHAnsi"/>
                <w:b/>
              </w:rPr>
              <w:t>Reports to</w:t>
            </w:r>
          </w:p>
        </w:tc>
        <w:tc>
          <w:tcPr>
            <w:tcW w:w="8176" w:type="dxa"/>
            <w:shd w:val="clear" w:color="auto" w:fill="auto"/>
            <w:vAlign w:val="center"/>
          </w:tcPr>
          <w:p w:rsidR="00322D25" w:rsidRPr="00856928" w:rsidRDefault="00741324" w:rsidP="007554A2">
            <w:pPr>
              <w:rPr>
                <w:rFonts w:cstheme="minorHAnsi"/>
              </w:rPr>
            </w:pPr>
            <w:r w:rsidRPr="00856928">
              <w:rPr>
                <w:rFonts w:cstheme="minorHAnsi"/>
              </w:rPr>
              <w:t>Catering Manager</w:t>
            </w:r>
            <w:r w:rsidR="007554A2" w:rsidRPr="00856928">
              <w:rPr>
                <w:rFonts w:cstheme="minorHAnsi"/>
              </w:rPr>
              <w:t xml:space="preserve"> (although may report to a designated individual durin</w:t>
            </w:r>
            <w:r w:rsidR="005A226A" w:rsidRPr="00856928">
              <w:rPr>
                <w:rFonts w:cstheme="minorHAnsi"/>
              </w:rPr>
              <w:t>g</w:t>
            </w:r>
            <w:r w:rsidR="007554A2" w:rsidRPr="00856928">
              <w:rPr>
                <w:rFonts w:cstheme="minorHAnsi"/>
              </w:rPr>
              <w:t xml:space="preserve"> events)</w:t>
            </w:r>
          </w:p>
        </w:tc>
      </w:tr>
    </w:tbl>
    <w:p w:rsidR="00322D25" w:rsidRPr="00856928" w:rsidRDefault="00322D25" w:rsidP="00322D25">
      <w:pPr>
        <w:spacing w:after="0" w:line="240" w:lineRule="auto"/>
        <w:rPr>
          <w:rFonts w:cstheme="minorHAnsi"/>
          <w:b/>
          <w:sz w:val="16"/>
          <w:szCs w:val="16"/>
        </w:rPr>
      </w:pPr>
    </w:p>
    <w:p w:rsidR="004878CA" w:rsidRPr="00856928" w:rsidRDefault="004878CA" w:rsidP="004878CA">
      <w:pPr>
        <w:pStyle w:val="NoSpacing"/>
        <w:rPr>
          <w:rFonts w:eastAsiaTheme="minorHAnsi" w:cstheme="minorHAnsi"/>
          <w:b/>
          <w:lang w:eastAsia="en-US"/>
        </w:rPr>
      </w:pPr>
      <w:r w:rsidRPr="00856928">
        <w:rPr>
          <w:rFonts w:eastAsiaTheme="minorHAnsi" w:cstheme="minorHAnsi"/>
          <w:b/>
          <w:lang w:eastAsia="en-US"/>
        </w:rPr>
        <w:t>Job Purpose</w:t>
      </w:r>
    </w:p>
    <w:p w:rsidR="004878CA" w:rsidRPr="00856928" w:rsidRDefault="004878CA" w:rsidP="004878CA">
      <w:pPr>
        <w:pStyle w:val="NoSpacing"/>
        <w:rPr>
          <w:rFonts w:eastAsiaTheme="minorHAnsi" w:cstheme="minorHAnsi"/>
          <w:b/>
          <w:lang w:eastAsia="en-US"/>
        </w:rPr>
      </w:pPr>
      <w:r w:rsidRPr="00856928">
        <w:rPr>
          <w:rFonts w:eastAsiaTheme="minorHAnsi" w:cstheme="minorHAnsi"/>
          <w:b/>
          <w:lang w:eastAsia="en-US"/>
        </w:rPr>
        <w:t xml:space="preserve"> </w:t>
      </w:r>
    </w:p>
    <w:p w:rsidR="004878CA" w:rsidRPr="00856928" w:rsidRDefault="004878CA" w:rsidP="00D20097">
      <w:pPr>
        <w:pStyle w:val="NoSpacing"/>
        <w:jc w:val="both"/>
        <w:rPr>
          <w:rFonts w:eastAsiaTheme="minorHAnsi" w:cstheme="minorHAnsi"/>
          <w:lang w:eastAsia="en-US"/>
        </w:rPr>
      </w:pPr>
      <w:r w:rsidRPr="00856928">
        <w:rPr>
          <w:rFonts w:eastAsiaTheme="minorHAnsi" w:cstheme="minorHAnsi"/>
          <w:lang w:eastAsia="en-US"/>
        </w:rPr>
        <w:t>Our waiting staff are key to ensuring that everyone attending a function or event at Eton has an enjoyable time. Working as a member of our Front of House team, you will deliver a professional and efficient</w:t>
      </w:r>
      <w:r w:rsidR="00D20097" w:rsidRPr="00856928">
        <w:rPr>
          <w:rFonts w:eastAsiaTheme="minorHAnsi" w:cstheme="minorHAnsi"/>
          <w:lang w:eastAsia="en-US"/>
        </w:rPr>
        <w:t xml:space="preserve"> </w:t>
      </w:r>
      <w:r w:rsidRPr="00856928">
        <w:rPr>
          <w:rFonts w:eastAsiaTheme="minorHAnsi" w:cstheme="minorHAnsi"/>
          <w:lang w:eastAsia="en-US"/>
        </w:rPr>
        <w:t>waiting service at social events, functions and dinner parties. This includes</w:t>
      </w:r>
      <w:r w:rsidR="00D20097" w:rsidRPr="00856928">
        <w:rPr>
          <w:rFonts w:eastAsiaTheme="minorHAnsi" w:cstheme="minorHAnsi"/>
          <w:lang w:eastAsia="en-US"/>
        </w:rPr>
        <w:t xml:space="preserve"> </w:t>
      </w:r>
      <w:r w:rsidRPr="00856928">
        <w:rPr>
          <w:rFonts w:eastAsiaTheme="minorHAnsi" w:cstheme="minorHAnsi"/>
          <w:lang w:eastAsia="en-US"/>
        </w:rPr>
        <w:t>preparation and setting up for events and functions, assistance during the event itself, and cleaning and tidying away afterwards. Events take place regularly throughout the academic year. Some events take place within buildings and marquees at Eton</w:t>
      </w:r>
      <w:r w:rsidR="00154071" w:rsidRPr="00856928">
        <w:rPr>
          <w:rFonts w:eastAsiaTheme="minorHAnsi" w:cstheme="minorHAnsi"/>
          <w:lang w:eastAsia="en-US"/>
        </w:rPr>
        <w:t>. S</w:t>
      </w:r>
      <w:r w:rsidRPr="00856928">
        <w:rPr>
          <w:rFonts w:eastAsiaTheme="minorHAnsi" w:cstheme="minorHAnsi"/>
          <w:lang w:eastAsia="en-US"/>
        </w:rPr>
        <w:t>ome events can also happen at s</w:t>
      </w:r>
      <w:r w:rsidR="008C2861" w:rsidRPr="00856928">
        <w:rPr>
          <w:rFonts w:eastAsiaTheme="minorHAnsi" w:cstheme="minorHAnsi"/>
          <w:lang w:eastAsia="en-US"/>
        </w:rPr>
        <w:t>hort notice, so flexibility is</w:t>
      </w:r>
      <w:r w:rsidRPr="00856928">
        <w:rPr>
          <w:rFonts w:eastAsiaTheme="minorHAnsi" w:cstheme="minorHAnsi"/>
          <w:lang w:eastAsia="en-US"/>
        </w:rPr>
        <w:t xml:space="preserve"> an important part of the role.</w:t>
      </w:r>
    </w:p>
    <w:p w:rsidR="00DE5B6B" w:rsidRPr="00856928" w:rsidRDefault="004878CA" w:rsidP="00DE5B6B">
      <w:pPr>
        <w:pStyle w:val="NoSpacing"/>
        <w:rPr>
          <w:rFonts w:eastAsiaTheme="minorHAnsi" w:cstheme="minorHAnsi"/>
          <w:lang w:eastAsia="en-US"/>
        </w:rPr>
      </w:pPr>
      <w:r w:rsidRPr="00856928">
        <w:rPr>
          <w:rFonts w:eastAsiaTheme="minorHAnsi" w:cstheme="minorHAnsi"/>
          <w:lang w:eastAsia="en-US"/>
        </w:rPr>
        <w:t xml:space="preserve"> </w:t>
      </w:r>
    </w:p>
    <w:p w:rsidR="004878CA" w:rsidRPr="00856928" w:rsidRDefault="00DE5B6B" w:rsidP="00DE5B6B">
      <w:pPr>
        <w:pStyle w:val="NoSpacing"/>
        <w:rPr>
          <w:rFonts w:eastAsiaTheme="minorHAnsi" w:cstheme="minorHAnsi"/>
          <w:b/>
          <w:lang w:eastAsia="en-US"/>
        </w:rPr>
      </w:pPr>
      <w:r w:rsidRPr="00856928">
        <w:rPr>
          <w:rFonts w:eastAsiaTheme="minorHAnsi" w:cstheme="minorHAnsi"/>
          <w:b/>
          <w:lang w:eastAsia="en-US"/>
        </w:rPr>
        <w:t xml:space="preserve">Key Tasks and Responsibilities </w:t>
      </w:r>
      <w:r w:rsidR="004878CA" w:rsidRPr="00856928">
        <w:rPr>
          <w:rFonts w:eastAsiaTheme="minorHAnsi" w:cstheme="minorHAnsi"/>
          <w:b/>
          <w:lang w:eastAsia="en-US"/>
        </w:rPr>
        <w:t xml:space="preserve"> </w:t>
      </w:r>
    </w:p>
    <w:p w:rsidR="00DE5B6B" w:rsidRPr="00856928" w:rsidRDefault="00DE5B6B" w:rsidP="00DE5B6B">
      <w:pPr>
        <w:pStyle w:val="NoSpacing"/>
        <w:rPr>
          <w:rFonts w:eastAsiaTheme="minorHAnsi" w:cstheme="minorHAnsi"/>
          <w:b/>
          <w:lang w:eastAsia="en-US"/>
        </w:rPr>
      </w:pPr>
    </w:p>
    <w:p w:rsidR="004878CA" w:rsidRPr="00856928" w:rsidRDefault="004878CA" w:rsidP="00D20097">
      <w:pPr>
        <w:pStyle w:val="NoSpacing"/>
        <w:numPr>
          <w:ilvl w:val="0"/>
          <w:numId w:val="27"/>
        </w:numPr>
        <w:jc w:val="both"/>
        <w:rPr>
          <w:rFonts w:eastAsiaTheme="minorHAnsi" w:cstheme="minorHAnsi"/>
          <w:lang w:eastAsia="en-US"/>
        </w:rPr>
      </w:pPr>
      <w:r w:rsidRPr="00856928">
        <w:rPr>
          <w:rFonts w:eastAsiaTheme="minorHAnsi" w:cstheme="minorHAnsi"/>
          <w:lang w:eastAsia="en-US"/>
        </w:rPr>
        <w:t>Assisting with the set</w:t>
      </w:r>
      <w:r w:rsidR="001C0BE4" w:rsidRPr="00856928">
        <w:rPr>
          <w:rFonts w:eastAsiaTheme="minorHAnsi" w:cstheme="minorHAnsi"/>
          <w:lang w:eastAsia="en-US"/>
        </w:rPr>
        <w:t>-</w:t>
      </w:r>
      <w:r w:rsidRPr="00856928">
        <w:rPr>
          <w:rFonts w:eastAsiaTheme="minorHAnsi" w:cstheme="minorHAnsi"/>
          <w:lang w:eastAsia="en-US"/>
        </w:rPr>
        <w:t>up for functions, events and dinner parties as directed. For example</w:t>
      </w:r>
      <w:r w:rsidR="001C0BE4" w:rsidRPr="00856928">
        <w:rPr>
          <w:rFonts w:eastAsiaTheme="minorHAnsi" w:cstheme="minorHAnsi"/>
          <w:lang w:eastAsia="en-US"/>
        </w:rPr>
        <w:t>,</w:t>
      </w:r>
      <w:r w:rsidRPr="00856928">
        <w:rPr>
          <w:rFonts w:eastAsiaTheme="minorHAnsi" w:cstheme="minorHAnsi"/>
          <w:lang w:eastAsia="en-US"/>
        </w:rPr>
        <w:t xml:space="preserve"> this may include (</w:t>
      </w:r>
      <w:r w:rsidR="008C2861" w:rsidRPr="00856928">
        <w:rPr>
          <w:rFonts w:eastAsiaTheme="minorHAnsi" w:cstheme="minorHAnsi"/>
          <w:lang w:eastAsia="en-US"/>
        </w:rPr>
        <w:t xml:space="preserve">but is not limited to) laying </w:t>
      </w:r>
      <w:r w:rsidRPr="00856928">
        <w:rPr>
          <w:rFonts w:eastAsiaTheme="minorHAnsi" w:cstheme="minorHAnsi"/>
          <w:lang w:eastAsia="en-US"/>
        </w:rPr>
        <w:t>tables, checking the cleanliness of tables, crockery, cutlery and glassware, arranging furniture, laying out and displaying food, etc</w:t>
      </w:r>
      <w:r w:rsidR="00722378">
        <w:rPr>
          <w:rFonts w:eastAsiaTheme="minorHAnsi" w:cstheme="minorHAnsi"/>
          <w:lang w:eastAsia="en-US"/>
        </w:rPr>
        <w:t>;</w:t>
      </w:r>
    </w:p>
    <w:p w:rsidR="004878CA" w:rsidRPr="00856928" w:rsidRDefault="004878CA" w:rsidP="00D20097">
      <w:pPr>
        <w:pStyle w:val="NoSpacing"/>
        <w:numPr>
          <w:ilvl w:val="0"/>
          <w:numId w:val="27"/>
        </w:numPr>
        <w:jc w:val="both"/>
        <w:rPr>
          <w:rFonts w:eastAsiaTheme="minorHAnsi" w:cstheme="minorHAnsi"/>
          <w:lang w:eastAsia="en-US"/>
        </w:rPr>
      </w:pPr>
      <w:r w:rsidRPr="00856928">
        <w:rPr>
          <w:rFonts w:eastAsiaTheme="minorHAnsi" w:cstheme="minorHAnsi"/>
          <w:lang w:eastAsia="en-US"/>
        </w:rPr>
        <w:t>Where necessary, assisting chefs with basic food preparation, following their guidance and direction.</w:t>
      </w:r>
    </w:p>
    <w:p w:rsidR="004878CA" w:rsidRPr="00856928" w:rsidRDefault="004878CA" w:rsidP="00D20097">
      <w:pPr>
        <w:pStyle w:val="NoSpacing"/>
        <w:numPr>
          <w:ilvl w:val="0"/>
          <w:numId w:val="27"/>
        </w:numPr>
        <w:jc w:val="both"/>
        <w:rPr>
          <w:rFonts w:eastAsiaTheme="minorHAnsi" w:cstheme="minorHAnsi"/>
          <w:lang w:eastAsia="en-US"/>
        </w:rPr>
      </w:pPr>
      <w:r w:rsidRPr="00856928">
        <w:rPr>
          <w:rFonts w:eastAsiaTheme="minorHAnsi" w:cstheme="minorHAnsi"/>
          <w:lang w:eastAsia="en-US"/>
        </w:rPr>
        <w:t>Preparing drinks for guests where needed</w:t>
      </w:r>
      <w:r w:rsidR="00722378">
        <w:rPr>
          <w:rFonts w:eastAsiaTheme="minorHAnsi" w:cstheme="minorHAnsi"/>
          <w:lang w:eastAsia="en-US"/>
        </w:rPr>
        <w:t>;</w:t>
      </w:r>
    </w:p>
    <w:p w:rsidR="004878CA" w:rsidRPr="00856928" w:rsidRDefault="004878CA" w:rsidP="00D20097">
      <w:pPr>
        <w:pStyle w:val="NoSpacing"/>
        <w:numPr>
          <w:ilvl w:val="0"/>
          <w:numId w:val="27"/>
        </w:numPr>
        <w:jc w:val="both"/>
        <w:rPr>
          <w:rFonts w:eastAsiaTheme="minorHAnsi" w:cstheme="minorHAnsi"/>
          <w:lang w:eastAsia="en-US"/>
        </w:rPr>
      </w:pPr>
      <w:r w:rsidRPr="00856928">
        <w:rPr>
          <w:rFonts w:eastAsiaTheme="minorHAnsi" w:cstheme="minorHAnsi"/>
          <w:lang w:eastAsia="en-US"/>
        </w:rPr>
        <w:t>Welcoming guests and introducing the menu (where relevant) and answering questions about the menu</w:t>
      </w:r>
      <w:r w:rsidR="00722378">
        <w:rPr>
          <w:rFonts w:eastAsiaTheme="minorHAnsi" w:cstheme="minorHAnsi"/>
          <w:lang w:eastAsia="en-US"/>
        </w:rPr>
        <w:t>;</w:t>
      </w:r>
    </w:p>
    <w:p w:rsidR="004878CA" w:rsidRPr="00856928" w:rsidRDefault="004878CA" w:rsidP="00D20097">
      <w:pPr>
        <w:pStyle w:val="NoSpacing"/>
        <w:numPr>
          <w:ilvl w:val="0"/>
          <w:numId w:val="27"/>
        </w:numPr>
        <w:jc w:val="both"/>
        <w:rPr>
          <w:rFonts w:eastAsiaTheme="minorHAnsi" w:cstheme="minorHAnsi"/>
          <w:lang w:eastAsia="en-US"/>
        </w:rPr>
      </w:pPr>
      <w:r w:rsidRPr="00856928">
        <w:rPr>
          <w:rFonts w:eastAsiaTheme="minorHAnsi" w:cstheme="minorHAnsi"/>
          <w:lang w:eastAsia="en-US"/>
        </w:rPr>
        <w:t xml:space="preserve">Serving food and drink to guests </w:t>
      </w:r>
      <w:r w:rsidR="001C0BE4" w:rsidRPr="00856928">
        <w:rPr>
          <w:rFonts w:eastAsiaTheme="minorHAnsi" w:cstheme="minorHAnsi"/>
          <w:lang w:eastAsia="en-US"/>
        </w:rPr>
        <w:t>promptly</w:t>
      </w:r>
      <w:r w:rsidRPr="00856928">
        <w:rPr>
          <w:rFonts w:eastAsiaTheme="minorHAnsi" w:cstheme="minorHAnsi"/>
          <w:lang w:eastAsia="en-US"/>
        </w:rPr>
        <w:t>, checking the quality of both before serving, and replenishing drinks as necessary</w:t>
      </w:r>
      <w:r w:rsidR="00722378">
        <w:rPr>
          <w:rFonts w:eastAsiaTheme="minorHAnsi" w:cstheme="minorHAnsi"/>
          <w:lang w:eastAsia="en-US"/>
        </w:rPr>
        <w:t>;</w:t>
      </w:r>
    </w:p>
    <w:p w:rsidR="004878CA" w:rsidRPr="00856928" w:rsidRDefault="004878CA" w:rsidP="00D20097">
      <w:pPr>
        <w:pStyle w:val="NoSpacing"/>
        <w:numPr>
          <w:ilvl w:val="0"/>
          <w:numId w:val="27"/>
        </w:numPr>
        <w:jc w:val="both"/>
        <w:rPr>
          <w:rFonts w:eastAsiaTheme="minorHAnsi" w:cstheme="minorHAnsi"/>
          <w:lang w:eastAsia="en-US"/>
        </w:rPr>
      </w:pPr>
      <w:r w:rsidRPr="00856928">
        <w:rPr>
          <w:rFonts w:eastAsiaTheme="minorHAnsi" w:cstheme="minorHAnsi"/>
          <w:lang w:eastAsia="en-US"/>
        </w:rPr>
        <w:t>Removing used crockery, cutlery an</w:t>
      </w:r>
      <w:r w:rsidR="008C2861" w:rsidRPr="00856928">
        <w:rPr>
          <w:rFonts w:eastAsiaTheme="minorHAnsi" w:cstheme="minorHAnsi"/>
          <w:lang w:eastAsia="en-US"/>
        </w:rPr>
        <w:t xml:space="preserve">d glassware in an unobtrusive </w:t>
      </w:r>
      <w:r w:rsidRPr="00856928">
        <w:rPr>
          <w:rFonts w:eastAsiaTheme="minorHAnsi" w:cstheme="minorHAnsi"/>
          <w:lang w:eastAsia="en-US"/>
        </w:rPr>
        <w:t>and timely fashion</w:t>
      </w:r>
      <w:r w:rsidR="00722378">
        <w:rPr>
          <w:rFonts w:eastAsiaTheme="minorHAnsi" w:cstheme="minorHAnsi"/>
          <w:lang w:eastAsia="en-US"/>
        </w:rPr>
        <w:t>;</w:t>
      </w:r>
    </w:p>
    <w:p w:rsidR="004878CA" w:rsidRPr="00856928" w:rsidRDefault="004878CA" w:rsidP="00D20097">
      <w:pPr>
        <w:pStyle w:val="NoSpacing"/>
        <w:numPr>
          <w:ilvl w:val="0"/>
          <w:numId w:val="27"/>
        </w:numPr>
        <w:jc w:val="both"/>
        <w:rPr>
          <w:rFonts w:eastAsiaTheme="minorHAnsi" w:cstheme="minorHAnsi"/>
          <w:lang w:eastAsia="en-US"/>
        </w:rPr>
      </w:pPr>
      <w:r w:rsidRPr="00856928">
        <w:rPr>
          <w:rFonts w:eastAsiaTheme="minorHAnsi" w:cstheme="minorHAnsi"/>
          <w:lang w:eastAsia="en-US"/>
        </w:rPr>
        <w:t xml:space="preserve">Clearing down, cleaning and washing up after events, </w:t>
      </w:r>
      <w:r w:rsidR="001C0BE4" w:rsidRPr="00856928">
        <w:rPr>
          <w:rFonts w:eastAsiaTheme="minorHAnsi" w:cstheme="minorHAnsi"/>
          <w:lang w:eastAsia="en-US"/>
        </w:rPr>
        <w:t xml:space="preserve">and </w:t>
      </w:r>
      <w:r w:rsidRPr="00856928">
        <w:rPr>
          <w:rFonts w:eastAsiaTheme="minorHAnsi" w:cstheme="minorHAnsi"/>
          <w:lang w:eastAsia="en-US"/>
        </w:rPr>
        <w:t xml:space="preserve">working </w:t>
      </w:r>
      <w:r w:rsidR="001C0BE4" w:rsidRPr="00856928">
        <w:rPr>
          <w:rFonts w:eastAsiaTheme="minorHAnsi" w:cstheme="minorHAnsi"/>
          <w:lang w:eastAsia="en-US"/>
        </w:rPr>
        <w:t xml:space="preserve">with </w:t>
      </w:r>
      <w:r w:rsidRPr="00856928">
        <w:rPr>
          <w:rFonts w:eastAsiaTheme="minorHAnsi" w:cstheme="minorHAnsi"/>
          <w:lang w:eastAsia="en-US"/>
        </w:rPr>
        <w:t>the chef team with their clean-down as necessary</w:t>
      </w:r>
      <w:r w:rsidR="00722378">
        <w:rPr>
          <w:rFonts w:eastAsiaTheme="minorHAnsi" w:cstheme="minorHAnsi"/>
          <w:lang w:eastAsia="en-US"/>
        </w:rPr>
        <w:t>;</w:t>
      </w:r>
    </w:p>
    <w:p w:rsidR="004878CA" w:rsidRPr="00856928" w:rsidRDefault="004878CA" w:rsidP="00D20097">
      <w:pPr>
        <w:pStyle w:val="NoSpacing"/>
        <w:numPr>
          <w:ilvl w:val="0"/>
          <w:numId w:val="27"/>
        </w:numPr>
        <w:jc w:val="both"/>
        <w:rPr>
          <w:rFonts w:eastAsiaTheme="minorHAnsi" w:cstheme="minorHAnsi"/>
          <w:lang w:eastAsia="en-US"/>
        </w:rPr>
      </w:pPr>
      <w:r w:rsidRPr="00856928">
        <w:rPr>
          <w:rFonts w:eastAsiaTheme="minorHAnsi" w:cstheme="minorHAnsi"/>
          <w:lang w:eastAsia="en-US"/>
        </w:rPr>
        <w:t>Undertaking any other reasonable tasks to facilitate the smooth running of the event</w:t>
      </w:r>
      <w:r w:rsidR="00722378">
        <w:rPr>
          <w:rFonts w:eastAsiaTheme="minorHAnsi" w:cstheme="minorHAnsi"/>
          <w:lang w:eastAsia="en-US"/>
        </w:rPr>
        <w:t>;</w:t>
      </w:r>
    </w:p>
    <w:p w:rsidR="00DC2D13" w:rsidRPr="00856928" w:rsidRDefault="004878CA" w:rsidP="00D20097">
      <w:pPr>
        <w:pStyle w:val="NoSpacing"/>
        <w:numPr>
          <w:ilvl w:val="0"/>
          <w:numId w:val="27"/>
        </w:numPr>
        <w:jc w:val="both"/>
        <w:rPr>
          <w:rFonts w:eastAsiaTheme="minorHAnsi" w:cstheme="minorHAnsi"/>
          <w:lang w:eastAsia="en-US"/>
        </w:rPr>
      </w:pPr>
      <w:r w:rsidRPr="00856928">
        <w:rPr>
          <w:rFonts w:eastAsiaTheme="minorHAnsi" w:cstheme="minorHAnsi"/>
          <w:lang w:eastAsia="en-US"/>
        </w:rPr>
        <w:t>At all times adhering to food, hygiene and safety standards</w:t>
      </w:r>
      <w:r w:rsidR="00DC2D13" w:rsidRPr="00856928">
        <w:rPr>
          <w:rFonts w:eastAsiaTheme="minorHAnsi" w:cstheme="minorHAnsi"/>
          <w:lang w:eastAsia="en-US"/>
        </w:rPr>
        <w:t xml:space="preserve"> and allergen management policies</w:t>
      </w:r>
      <w:r w:rsidR="00722378">
        <w:rPr>
          <w:rFonts w:eastAsiaTheme="minorHAnsi" w:cstheme="minorHAnsi"/>
          <w:lang w:eastAsia="en-US"/>
        </w:rPr>
        <w:t>;</w:t>
      </w:r>
    </w:p>
    <w:p w:rsidR="004878CA" w:rsidRPr="00856928" w:rsidRDefault="00DC2D13" w:rsidP="00D20097">
      <w:pPr>
        <w:pStyle w:val="NoSpacing"/>
        <w:numPr>
          <w:ilvl w:val="0"/>
          <w:numId w:val="27"/>
        </w:numPr>
        <w:jc w:val="both"/>
        <w:rPr>
          <w:rFonts w:eastAsiaTheme="minorHAnsi" w:cstheme="minorHAnsi"/>
          <w:lang w:eastAsia="en-US"/>
        </w:rPr>
      </w:pPr>
      <w:r w:rsidRPr="00856928">
        <w:rPr>
          <w:rFonts w:eastAsiaTheme="minorHAnsi" w:cstheme="minorHAnsi"/>
          <w:lang w:eastAsia="en-US"/>
        </w:rPr>
        <w:t>Attending training as and when required</w:t>
      </w:r>
      <w:r w:rsidR="00722378">
        <w:rPr>
          <w:rFonts w:eastAsiaTheme="minorHAnsi" w:cstheme="minorHAnsi"/>
          <w:lang w:eastAsia="en-US"/>
        </w:rPr>
        <w:t>;</w:t>
      </w:r>
    </w:p>
    <w:p w:rsidR="00D20097" w:rsidRPr="00856928" w:rsidRDefault="00D20097" w:rsidP="00D20097">
      <w:pPr>
        <w:pStyle w:val="ListParagraph"/>
        <w:numPr>
          <w:ilvl w:val="0"/>
          <w:numId w:val="27"/>
        </w:numPr>
        <w:spacing w:after="0" w:line="240" w:lineRule="auto"/>
        <w:jc w:val="both"/>
        <w:rPr>
          <w:rFonts w:cstheme="minorHAnsi"/>
        </w:rPr>
      </w:pPr>
      <w:r w:rsidRPr="00856928">
        <w:rPr>
          <w:rFonts w:cstheme="minorHAnsi"/>
        </w:rPr>
        <w:t>Commitment and promotion of equality, diversity and inclusion;</w:t>
      </w:r>
    </w:p>
    <w:p w:rsidR="00D20097" w:rsidRPr="00856928" w:rsidRDefault="00D20097" w:rsidP="00D20097">
      <w:pPr>
        <w:pStyle w:val="ListParagraph"/>
        <w:numPr>
          <w:ilvl w:val="0"/>
          <w:numId w:val="27"/>
        </w:numPr>
        <w:spacing w:after="0" w:line="240" w:lineRule="auto"/>
        <w:jc w:val="both"/>
        <w:rPr>
          <w:rFonts w:cstheme="minorHAnsi"/>
        </w:rPr>
      </w:pPr>
      <w:r w:rsidRPr="00856928">
        <w:rPr>
          <w:rFonts w:cstheme="minorHAnsi"/>
        </w:rPr>
        <w:t>All positions at Eton are classed as ‘regulated activity’ as per the Keeping Children Safe in Education 202</w:t>
      </w:r>
      <w:r w:rsidR="00981536">
        <w:rPr>
          <w:rFonts w:cstheme="minorHAnsi"/>
        </w:rPr>
        <w:t>4</w:t>
      </w:r>
      <w:r w:rsidRPr="00856928">
        <w:rPr>
          <w:rFonts w:cstheme="minorHAnsi"/>
        </w:rPr>
        <w:t xml:space="preserve"> guidance, therefore a good understanding of safeguarding procedures is essential;</w:t>
      </w:r>
    </w:p>
    <w:p w:rsidR="00D20097" w:rsidRPr="00856928" w:rsidRDefault="00D20097" w:rsidP="00D20097">
      <w:pPr>
        <w:pStyle w:val="ListParagraph"/>
        <w:numPr>
          <w:ilvl w:val="0"/>
          <w:numId w:val="27"/>
        </w:numPr>
        <w:spacing w:after="0" w:line="240" w:lineRule="auto"/>
        <w:jc w:val="both"/>
        <w:rPr>
          <w:rFonts w:cstheme="minorHAnsi"/>
        </w:rPr>
      </w:pPr>
      <w:r w:rsidRPr="00856928">
        <w:rPr>
          <w:rFonts w:cstheme="minorHAnsi"/>
        </w:rPr>
        <w:t>Commitment to safeguarding and promoting the welfare of children, including b</w:t>
      </w:r>
      <w:r w:rsidR="001C0BE4" w:rsidRPr="00856928">
        <w:rPr>
          <w:rFonts w:cstheme="minorHAnsi"/>
        </w:rPr>
        <w:t>ut</w:t>
      </w:r>
      <w:r w:rsidRPr="00856928">
        <w:rPr>
          <w:rFonts w:cstheme="minorHAnsi"/>
        </w:rPr>
        <w:t xml:space="preserve"> not limited to, completing safeguarding training as required, and ensuring any safeguarding updates issued by the College are read and understood;</w:t>
      </w:r>
    </w:p>
    <w:p w:rsidR="00D20097" w:rsidRPr="00856928" w:rsidRDefault="00D20097" w:rsidP="00D20097">
      <w:pPr>
        <w:pStyle w:val="ListParagraph"/>
        <w:numPr>
          <w:ilvl w:val="0"/>
          <w:numId w:val="27"/>
        </w:numPr>
        <w:spacing w:after="0" w:line="240" w:lineRule="auto"/>
        <w:jc w:val="both"/>
        <w:rPr>
          <w:rFonts w:cstheme="minorHAnsi"/>
        </w:rPr>
      </w:pPr>
      <w:r w:rsidRPr="00856928">
        <w:rPr>
          <w:rFonts w:cstheme="minorHAnsi"/>
        </w:rPr>
        <w:t>Understand and comply with procedures and legislation relating to confidentiality.</w:t>
      </w:r>
    </w:p>
    <w:p w:rsidR="00DE5B6B" w:rsidRPr="00856928" w:rsidRDefault="00DE5B6B" w:rsidP="00DE5B6B">
      <w:pPr>
        <w:pStyle w:val="ListParagraph"/>
        <w:spacing w:after="0" w:line="240" w:lineRule="auto"/>
        <w:jc w:val="both"/>
        <w:rPr>
          <w:rFonts w:cstheme="minorHAnsi"/>
        </w:rPr>
      </w:pPr>
    </w:p>
    <w:p w:rsidR="00DE5B6B" w:rsidRPr="00856928" w:rsidRDefault="00DE5B6B" w:rsidP="00D20097">
      <w:pPr>
        <w:pStyle w:val="NoSpacing"/>
        <w:jc w:val="both"/>
        <w:rPr>
          <w:rFonts w:eastAsiaTheme="minorHAnsi" w:cstheme="minorHAnsi"/>
          <w:b/>
          <w:lang w:eastAsia="en-US"/>
        </w:rPr>
      </w:pPr>
      <w:r w:rsidRPr="00856928">
        <w:rPr>
          <w:rFonts w:eastAsiaTheme="minorHAnsi" w:cstheme="minorHAnsi"/>
          <w:b/>
          <w:lang w:eastAsia="en-US"/>
        </w:rPr>
        <w:t>Skills and Competencies Required</w:t>
      </w:r>
    </w:p>
    <w:p w:rsidR="004878CA" w:rsidRPr="00856928" w:rsidRDefault="004878CA" w:rsidP="00D20097">
      <w:pPr>
        <w:pStyle w:val="NoSpacing"/>
        <w:jc w:val="both"/>
        <w:rPr>
          <w:rFonts w:eastAsiaTheme="minorHAnsi" w:cstheme="minorHAnsi"/>
          <w:b/>
          <w:lang w:eastAsia="en-US"/>
        </w:rPr>
      </w:pPr>
      <w:r w:rsidRPr="00856928">
        <w:rPr>
          <w:rFonts w:eastAsiaTheme="minorHAnsi" w:cstheme="minorHAnsi"/>
          <w:b/>
          <w:lang w:eastAsia="en-US"/>
        </w:rPr>
        <w:t xml:space="preserve"> </w:t>
      </w:r>
    </w:p>
    <w:p w:rsidR="004878CA" w:rsidRPr="00856928" w:rsidRDefault="004878CA" w:rsidP="00D20097">
      <w:pPr>
        <w:pStyle w:val="NoSpacing"/>
        <w:jc w:val="both"/>
        <w:rPr>
          <w:rFonts w:eastAsiaTheme="minorHAnsi" w:cstheme="minorHAnsi"/>
          <w:lang w:eastAsia="en-US"/>
        </w:rPr>
      </w:pPr>
      <w:r w:rsidRPr="00856928">
        <w:rPr>
          <w:rFonts w:eastAsiaTheme="minorHAnsi" w:cstheme="minorHAnsi"/>
          <w:lang w:eastAsia="en-US"/>
        </w:rPr>
        <w:t>You do not require any formal qualifications to work as one of our waiting staff, however</w:t>
      </w:r>
      <w:r w:rsidR="001C0BE4" w:rsidRPr="00856928">
        <w:rPr>
          <w:rFonts w:eastAsiaTheme="minorHAnsi" w:cstheme="minorHAnsi"/>
          <w:lang w:eastAsia="en-US"/>
        </w:rPr>
        <w:t>,</w:t>
      </w:r>
      <w:r w:rsidRPr="00856928">
        <w:rPr>
          <w:rFonts w:eastAsiaTheme="minorHAnsi" w:cstheme="minorHAnsi"/>
          <w:lang w:eastAsia="en-US"/>
        </w:rPr>
        <w:t xml:space="preserve"> we look for the following characteristics for those who work as part of our Front of House team:</w:t>
      </w:r>
    </w:p>
    <w:p w:rsidR="004878CA" w:rsidRPr="00856928" w:rsidRDefault="004878CA" w:rsidP="00D20097">
      <w:pPr>
        <w:pStyle w:val="NoSpacing"/>
        <w:numPr>
          <w:ilvl w:val="0"/>
          <w:numId w:val="28"/>
        </w:numPr>
        <w:jc w:val="both"/>
        <w:rPr>
          <w:rFonts w:eastAsiaTheme="minorHAnsi" w:cstheme="minorHAnsi"/>
          <w:lang w:eastAsia="en-US"/>
        </w:rPr>
      </w:pPr>
      <w:r w:rsidRPr="00856928">
        <w:rPr>
          <w:rFonts w:eastAsiaTheme="minorHAnsi" w:cstheme="minorHAnsi"/>
          <w:lang w:eastAsia="en-US"/>
        </w:rPr>
        <w:t>A friendly, positive and personable manner with the ability to engage a wide range of people</w:t>
      </w:r>
      <w:r w:rsidR="00722378">
        <w:rPr>
          <w:rFonts w:eastAsiaTheme="minorHAnsi" w:cstheme="minorHAnsi"/>
          <w:lang w:eastAsia="en-US"/>
        </w:rPr>
        <w:t>;</w:t>
      </w:r>
    </w:p>
    <w:p w:rsidR="004878CA" w:rsidRPr="00856928" w:rsidRDefault="004878CA" w:rsidP="00D20097">
      <w:pPr>
        <w:pStyle w:val="NoSpacing"/>
        <w:numPr>
          <w:ilvl w:val="0"/>
          <w:numId w:val="28"/>
        </w:numPr>
        <w:jc w:val="both"/>
        <w:rPr>
          <w:rFonts w:eastAsiaTheme="minorHAnsi" w:cstheme="minorHAnsi"/>
          <w:lang w:eastAsia="en-US"/>
        </w:rPr>
      </w:pPr>
      <w:r w:rsidRPr="00856928">
        <w:rPr>
          <w:rFonts w:eastAsiaTheme="minorHAnsi" w:cstheme="minorHAnsi"/>
          <w:lang w:eastAsia="en-US"/>
        </w:rPr>
        <w:t>A desire to provide excellent customer service and exceed customer expectations</w:t>
      </w:r>
      <w:r w:rsidR="00722378">
        <w:rPr>
          <w:rFonts w:eastAsiaTheme="minorHAnsi" w:cstheme="minorHAnsi"/>
          <w:lang w:eastAsia="en-US"/>
        </w:rPr>
        <w:t>;</w:t>
      </w:r>
    </w:p>
    <w:p w:rsidR="004878CA" w:rsidRPr="00856928" w:rsidRDefault="004878CA" w:rsidP="00D20097">
      <w:pPr>
        <w:pStyle w:val="NoSpacing"/>
        <w:numPr>
          <w:ilvl w:val="0"/>
          <w:numId w:val="28"/>
        </w:numPr>
        <w:jc w:val="both"/>
        <w:rPr>
          <w:rFonts w:eastAsiaTheme="minorHAnsi" w:cstheme="minorHAnsi"/>
          <w:lang w:eastAsia="en-US"/>
        </w:rPr>
      </w:pPr>
      <w:r w:rsidRPr="00856928">
        <w:rPr>
          <w:rFonts w:eastAsiaTheme="minorHAnsi" w:cstheme="minorHAnsi"/>
          <w:lang w:eastAsia="en-US"/>
        </w:rPr>
        <w:t>The proven ability to work well in a team</w:t>
      </w:r>
      <w:r w:rsidR="00722378">
        <w:rPr>
          <w:rFonts w:eastAsiaTheme="minorHAnsi" w:cstheme="minorHAnsi"/>
          <w:lang w:eastAsia="en-US"/>
        </w:rPr>
        <w:t>;</w:t>
      </w:r>
    </w:p>
    <w:p w:rsidR="004878CA" w:rsidRPr="00856928" w:rsidRDefault="004878CA" w:rsidP="00D20097">
      <w:pPr>
        <w:pStyle w:val="NoSpacing"/>
        <w:numPr>
          <w:ilvl w:val="0"/>
          <w:numId w:val="28"/>
        </w:numPr>
        <w:jc w:val="both"/>
        <w:rPr>
          <w:rFonts w:eastAsiaTheme="minorHAnsi" w:cstheme="minorHAnsi"/>
          <w:lang w:eastAsia="en-US"/>
        </w:rPr>
      </w:pPr>
      <w:r w:rsidRPr="00856928">
        <w:rPr>
          <w:rFonts w:eastAsiaTheme="minorHAnsi" w:cstheme="minorHAnsi"/>
          <w:lang w:eastAsia="en-US"/>
        </w:rPr>
        <w:lastRenderedPageBreak/>
        <w:t>Personal initiative and the ability to carry out tasks under pressure</w:t>
      </w:r>
      <w:r w:rsidR="00722378">
        <w:rPr>
          <w:rFonts w:eastAsiaTheme="minorHAnsi" w:cstheme="minorHAnsi"/>
          <w:lang w:eastAsia="en-US"/>
        </w:rPr>
        <w:t>;</w:t>
      </w:r>
    </w:p>
    <w:p w:rsidR="004878CA" w:rsidRPr="00856928" w:rsidRDefault="004878CA" w:rsidP="00D20097">
      <w:pPr>
        <w:pStyle w:val="NoSpacing"/>
        <w:numPr>
          <w:ilvl w:val="0"/>
          <w:numId w:val="28"/>
        </w:numPr>
        <w:jc w:val="both"/>
        <w:rPr>
          <w:rFonts w:eastAsiaTheme="minorHAnsi" w:cstheme="minorHAnsi"/>
          <w:lang w:eastAsia="en-US"/>
        </w:rPr>
      </w:pPr>
      <w:r w:rsidRPr="00856928">
        <w:rPr>
          <w:rFonts w:eastAsiaTheme="minorHAnsi" w:cstheme="minorHAnsi"/>
          <w:lang w:eastAsia="en-US"/>
        </w:rPr>
        <w:t>Flexibility and the ability to occasionally work at short notice</w:t>
      </w:r>
      <w:r w:rsidR="00722378">
        <w:rPr>
          <w:rFonts w:eastAsiaTheme="minorHAnsi" w:cstheme="minorHAnsi"/>
          <w:lang w:eastAsia="en-US"/>
        </w:rPr>
        <w:t>;</w:t>
      </w:r>
    </w:p>
    <w:p w:rsidR="00322D25" w:rsidRPr="00856928" w:rsidRDefault="004878CA" w:rsidP="00D20097">
      <w:pPr>
        <w:pStyle w:val="NoSpacing"/>
        <w:numPr>
          <w:ilvl w:val="0"/>
          <w:numId w:val="28"/>
        </w:numPr>
        <w:jc w:val="both"/>
        <w:rPr>
          <w:rFonts w:cstheme="minorHAnsi"/>
        </w:rPr>
      </w:pPr>
      <w:r w:rsidRPr="00856928">
        <w:rPr>
          <w:rFonts w:eastAsiaTheme="minorHAnsi" w:cstheme="minorHAnsi"/>
          <w:lang w:eastAsia="en-US"/>
        </w:rPr>
        <w:t>Previous Restaurant/Dining/Hotel</w:t>
      </w:r>
      <w:r w:rsidR="00B60BD6" w:rsidRPr="00856928">
        <w:rPr>
          <w:rFonts w:eastAsiaTheme="minorHAnsi" w:cstheme="minorHAnsi"/>
          <w:lang w:eastAsia="en-US"/>
        </w:rPr>
        <w:t xml:space="preserve"> experience</w:t>
      </w:r>
      <w:r w:rsidRPr="00856928">
        <w:rPr>
          <w:rFonts w:eastAsiaTheme="minorHAnsi" w:cstheme="minorHAnsi"/>
          <w:lang w:eastAsia="en-US"/>
        </w:rPr>
        <w:t xml:space="preserve"> would be advantageous</w:t>
      </w:r>
      <w:r w:rsidR="002D3539">
        <w:rPr>
          <w:rFonts w:eastAsiaTheme="minorHAnsi" w:cstheme="minorHAnsi"/>
          <w:lang w:eastAsia="en-US"/>
        </w:rPr>
        <w:t>.</w:t>
      </w:r>
    </w:p>
    <w:p w:rsidR="004C71EF" w:rsidRPr="00856928" w:rsidRDefault="004C71EF" w:rsidP="004C71EF">
      <w:pPr>
        <w:pStyle w:val="NoSpacing"/>
        <w:rPr>
          <w:rFonts w:cstheme="minorHAnsi"/>
        </w:rPr>
      </w:pPr>
    </w:p>
    <w:p w:rsidR="00D20097" w:rsidRPr="00856928" w:rsidRDefault="00D20097" w:rsidP="00D20097">
      <w:pPr>
        <w:rPr>
          <w:rFonts w:cstheme="minorHAnsi"/>
          <w:b/>
        </w:rPr>
      </w:pPr>
      <w:r w:rsidRPr="00856928">
        <w:rPr>
          <w:rFonts w:cstheme="minorHAnsi"/>
          <w:b/>
        </w:rPr>
        <w:t>Disclosure Checks</w:t>
      </w:r>
    </w:p>
    <w:p w:rsidR="00D20097" w:rsidRPr="00F00C8E" w:rsidRDefault="00F00C8E" w:rsidP="00F00C8E">
      <w:pPr>
        <w:pStyle w:val="NoSpacing"/>
      </w:pPr>
      <w:r w:rsidRPr="00F00C8E">
        <w:rPr>
          <w:rStyle w:val="Strong"/>
          <w:b w:val="0"/>
          <w:bCs w:val="0"/>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sectPr w:rsidR="00D20097" w:rsidRPr="00F00C8E" w:rsidSect="0089271D">
      <w:headerReference w:type="even" r:id="rId7"/>
      <w:headerReference w:type="default" r:id="rId8"/>
      <w:footerReference w:type="even" r:id="rId9"/>
      <w:footerReference w:type="default" r:id="rId10"/>
      <w:headerReference w:type="first" r:id="rId11"/>
      <w:footerReference w:type="first" r:id="rId12"/>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8DD" w:rsidRDefault="00D248DD" w:rsidP="00301299">
      <w:pPr>
        <w:spacing w:after="0" w:line="240" w:lineRule="auto"/>
      </w:pPr>
      <w:r>
        <w:separator/>
      </w:r>
    </w:p>
  </w:endnote>
  <w:endnote w:type="continuationSeparator" w:id="0">
    <w:p w:rsidR="00D248DD" w:rsidRDefault="00D248DD"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536" w:rsidRDefault="00981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bookmarkStart w:id="0" w:name="_GoBack"/>
    <w:bookmarkEnd w:id="0"/>
    <w:r w:rsidRPr="005F6C3C">
      <w:rPr>
        <w:sz w:val="20"/>
        <w:szCs w:val="20"/>
      </w:rPr>
      <w:t xml:space="preserve">Last Updated: </w:t>
    </w:r>
    <w:r w:rsidR="00981536">
      <w:rPr>
        <w:sz w:val="20"/>
        <w:szCs w:val="20"/>
      </w:rPr>
      <w:t>September</w:t>
    </w:r>
    <w:r w:rsidR="009D54FF">
      <w:rPr>
        <w:sz w:val="20"/>
        <w:szCs w:val="20"/>
      </w:rPr>
      <w:t xml:space="preserve"> 2024</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536" w:rsidRDefault="00981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8DD" w:rsidRDefault="00D248DD" w:rsidP="00301299">
      <w:pPr>
        <w:spacing w:after="0" w:line="240" w:lineRule="auto"/>
      </w:pPr>
      <w:r>
        <w:separator/>
      </w:r>
    </w:p>
  </w:footnote>
  <w:footnote w:type="continuationSeparator" w:id="0">
    <w:p w:rsidR="00D248DD" w:rsidRDefault="00D248DD"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536" w:rsidRDefault="00981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536" w:rsidRDefault="00981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407F"/>
    <w:multiLevelType w:val="hybridMultilevel"/>
    <w:tmpl w:val="21E816FA"/>
    <w:lvl w:ilvl="0" w:tplc="E7484588">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7387B"/>
    <w:multiLevelType w:val="hybridMultilevel"/>
    <w:tmpl w:val="113CA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2B54A8EE"/>
    <w:lvl w:ilvl="0" w:tplc="2138CF38">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15D4A57"/>
    <w:multiLevelType w:val="hybridMultilevel"/>
    <w:tmpl w:val="C36A3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2270C0"/>
    <w:multiLevelType w:val="hybridMultilevel"/>
    <w:tmpl w:val="AD78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BD7440"/>
    <w:multiLevelType w:val="hybridMultilevel"/>
    <w:tmpl w:val="EA42A128"/>
    <w:lvl w:ilvl="0" w:tplc="E7484588">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4"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5"/>
  </w:num>
  <w:num w:numId="3">
    <w:abstractNumId w:val="8"/>
  </w:num>
  <w:num w:numId="4">
    <w:abstractNumId w:val="9"/>
  </w:num>
  <w:num w:numId="5">
    <w:abstractNumId w:val="27"/>
  </w:num>
  <w:num w:numId="6">
    <w:abstractNumId w:val="4"/>
  </w:num>
  <w:num w:numId="7">
    <w:abstractNumId w:val="12"/>
  </w:num>
  <w:num w:numId="8">
    <w:abstractNumId w:val="16"/>
  </w:num>
  <w:num w:numId="9">
    <w:abstractNumId w:val="14"/>
  </w:num>
  <w:num w:numId="10">
    <w:abstractNumId w:val="26"/>
  </w:num>
  <w:num w:numId="11">
    <w:abstractNumId w:val="10"/>
  </w:num>
  <w:num w:numId="12">
    <w:abstractNumId w:val="2"/>
  </w:num>
  <w:num w:numId="13">
    <w:abstractNumId w:val="17"/>
  </w:num>
  <w:num w:numId="14">
    <w:abstractNumId w:val="6"/>
  </w:num>
  <w:num w:numId="15">
    <w:abstractNumId w:val="23"/>
  </w:num>
  <w:num w:numId="16">
    <w:abstractNumId w:val="7"/>
  </w:num>
  <w:num w:numId="17">
    <w:abstractNumId w:val="19"/>
  </w:num>
  <w:num w:numId="18">
    <w:abstractNumId w:val="3"/>
  </w:num>
  <w:num w:numId="19">
    <w:abstractNumId w:val="20"/>
  </w:num>
  <w:num w:numId="20">
    <w:abstractNumId w:val="11"/>
  </w:num>
  <w:num w:numId="21">
    <w:abstractNumId w:val="24"/>
  </w:num>
  <w:num w:numId="22">
    <w:abstractNumId w:val="15"/>
  </w:num>
  <w:num w:numId="23">
    <w:abstractNumId w:val="22"/>
  </w:num>
  <w:num w:numId="24">
    <w:abstractNumId w:val="0"/>
  </w:num>
  <w:num w:numId="25">
    <w:abstractNumId w:val="13"/>
  </w:num>
  <w:num w:numId="26">
    <w:abstractNumId w:val="5"/>
  </w:num>
  <w:num w:numId="27">
    <w:abstractNumId w:val="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3sDS2NLG0MDKwNDNQ0lEKTi0uzszPAykwrAUAe+GTGCwAAAA="/>
  </w:docVars>
  <w:rsids>
    <w:rsidRoot w:val="00301299"/>
    <w:rsid w:val="000076A3"/>
    <w:rsid w:val="00011E48"/>
    <w:rsid w:val="00071243"/>
    <w:rsid w:val="00090E50"/>
    <w:rsid w:val="000E0008"/>
    <w:rsid w:val="00110719"/>
    <w:rsid w:val="00135EA7"/>
    <w:rsid w:val="00154071"/>
    <w:rsid w:val="00155EE6"/>
    <w:rsid w:val="00162E29"/>
    <w:rsid w:val="0018606E"/>
    <w:rsid w:val="001B60B0"/>
    <w:rsid w:val="001C0BE4"/>
    <w:rsid w:val="00210533"/>
    <w:rsid w:val="002127F7"/>
    <w:rsid w:val="002138F9"/>
    <w:rsid w:val="00215588"/>
    <w:rsid w:val="00233643"/>
    <w:rsid w:val="002C17E6"/>
    <w:rsid w:val="002D3539"/>
    <w:rsid w:val="002D3A1A"/>
    <w:rsid w:val="002E5760"/>
    <w:rsid w:val="00301299"/>
    <w:rsid w:val="00322D25"/>
    <w:rsid w:val="003D181D"/>
    <w:rsid w:val="004108F2"/>
    <w:rsid w:val="004207CD"/>
    <w:rsid w:val="004240E8"/>
    <w:rsid w:val="004342C1"/>
    <w:rsid w:val="004878CA"/>
    <w:rsid w:val="00493DCD"/>
    <w:rsid w:val="004A6AEC"/>
    <w:rsid w:val="004C1BFE"/>
    <w:rsid w:val="004C2C68"/>
    <w:rsid w:val="004C71EF"/>
    <w:rsid w:val="004F205A"/>
    <w:rsid w:val="00524CE5"/>
    <w:rsid w:val="00525D9E"/>
    <w:rsid w:val="00536E32"/>
    <w:rsid w:val="005603F7"/>
    <w:rsid w:val="00577C0C"/>
    <w:rsid w:val="005A226A"/>
    <w:rsid w:val="005B782B"/>
    <w:rsid w:val="005E01A0"/>
    <w:rsid w:val="005E71E4"/>
    <w:rsid w:val="005F6C3C"/>
    <w:rsid w:val="0060659A"/>
    <w:rsid w:val="006130C8"/>
    <w:rsid w:val="006262CD"/>
    <w:rsid w:val="00642431"/>
    <w:rsid w:val="00644525"/>
    <w:rsid w:val="00671E5B"/>
    <w:rsid w:val="006D1E8A"/>
    <w:rsid w:val="00710551"/>
    <w:rsid w:val="0072134B"/>
    <w:rsid w:val="00722378"/>
    <w:rsid w:val="00723FB2"/>
    <w:rsid w:val="00732AFA"/>
    <w:rsid w:val="00741324"/>
    <w:rsid w:val="007554A2"/>
    <w:rsid w:val="0077177A"/>
    <w:rsid w:val="00784C04"/>
    <w:rsid w:val="00786A7D"/>
    <w:rsid w:val="007B337B"/>
    <w:rsid w:val="007C6E39"/>
    <w:rsid w:val="007D1878"/>
    <w:rsid w:val="007D1F95"/>
    <w:rsid w:val="007D5BD4"/>
    <w:rsid w:val="007D6D39"/>
    <w:rsid w:val="00807FE8"/>
    <w:rsid w:val="008134E3"/>
    <w:rsid w:val="00817990"/>
    <w:rsid w:val="00842C5C"/>
    <w:rsid w:val="00851F4C"/>
    <w:rsid w:val="008550DD"/>
    <w:rsid w:val="00856928"/>
    <w:rsid w:val="008843C0"/>
    <w:rsid w:val="00887F07"/>
    <w:rsid w:val="0089271D"/>
    <w:rsid w:val="008B291E"/>
    <w:rsid w:val="008C2861"/>
    <w:rsid w:val="008E3121"/>
    <w:rsid w:val="00906590"/>
    <w:rsid w:val="009168AA"/>
    <w:rsid w:val="00922AB2"/>
    <w:rsid w:val="00925CF9"/>
    <w:rsid w:val="009540F0"/>
    <w:rsid w:val="00981536"/>
    <w:rsid w:val="00986306"/>
    <w:rsid w:val="00993597"/>
    <w:rsid w:val="009C41F4"/>
    <w:rsid w:val="009D54FF"/>
    <w:rsid w:val="009E7017"/>
    <w:rsid w:val="009E75E4"/>
    <w:rsid w:val="009F02EE"/>
    <w:rsid w:val="00A21D15"/>
    <w:rsid w:val="00A34701"/>
    <w:rsid w:val="00A37C0A"/>
    <w:rsid w:val="00AC2CAF"/>
    <w:rsid w:val="00AD3321"/>
    <w:rsid w:val="00AF033B"/>
    <w:rsid w:val="00AF3194"/>
    <w:rsid w:val="00B106D9"/>
    <w:rsid w:val="00B451E2"/>
    <w:rsid w:val="00B60BD6"/>
    <w:rsid w:val="00B60D2C"/>
    <w:rsid w:val="00B60F7A"/>
    <w:rsid w:val="00B613C0"/>
    <w:rsid w:val="00B8434C"/>
    <w:rsid w:val="00BD310D"/>
    <w:rsid w:val="00BD5FBB"/>
    <w:rsid w:val="00BE49A5"/>
    <w:rsid w:val="00BF143A"/>
    <w:rsid w:val="00C1206E"/>
    <w:rsid w:val="00C14A7B"/>
    <w:rsid w:val="00C16161"/>
    <w:rsid w:val="00C46F94"/>
    <w:rsid w:val="00C56A9A"/>
    <w:rsid w:val="00C769F0"/>
    <w:rsid w:val="00CB46E1"/>
    <w:rsid w:val="00CC7205"/>
    <w:rsid w:val="00CC7BD3"/>
    <w:rsid w:val="00CD5FF4"/>
    <w:rsid w:val="00D20097"/>
    <w:rsid w:val="00D248DD"/>
    <w:rsid w:val="00D37872"/>
    <w:rsid w:val="00D43B5E"/>
    <w:rsid w:val="00D53F70"/>
    <w:rsid w:val="00DA4F5D"/>
    <w:rsid w:val="00DC0352"/>
    <w:rsid w:val="00DC2D13"/>
    <w:rsid w:val="00DC5791"/>
    <w:rsid w:val="00DE5B6B"/>
    <w:rsid w:val="00E01ED6"/>
    <w:rsid w:val="00E02569"/>
    <w:rsid w:val="00E70F8E"/>
    <w:rsid w:val="00E775CB"/>
    <w:rsid w:val="00E80E01"/>
    <w:rsid w:val="00EC03B0"/>
    <w:rsid w:val="00EC7B5B"/>
    <w:rsid w:val="00ED048C"/>
    <w:rsid w:val="00F00C8E"/>
    <w:rsid w:val="00F2293C"/>
    <w:rsid w:val="00F34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002C44"/>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CommentReference">
    <w:name w:val="annotation reference"/>
    <w:basedOn w:val="DefaultParagraphFont"/>
    <w:uiPriority w:val="99"/>
    <w:semiHidden/>
    <w:unhideWhenUsed/>
    <w:rsid w:val="00155EE6"/>
    <w:rPr>
      <w:sz w:val="16"/>
      <w:szCs w:val="16"/>
    </w:rPr>
  </w:style>
  <w:style w:type="paragraph" w:styleId="CommentText">
    <w:name w:val="annotation text"/>
    <w:basedOn w:val="Normal"/>
    <w:link w:val="CommentTextChar"/>
    <w:uiPriority w:val="99"/>
    <w:semiHidden/>
    <w:unhideWhenUsed/>
    <w:rsid w:val="00155EE6"/>
    <w:pPr>
      <w:spacing w:line="240" w:lineRule="auto"/>
    </w:pPr>
    <w:rPr>
      <w:sz w:val="20"/>
      <w:szCs w:val="20"/>
    </w:rPr>
  </w:style>
  <w:style w:type="character" w:customStyle="1" w:styleId="CommentTextChar">
    <w:name w:val="Comment Text Char"/>
    <w:basedOn w:val="DefaultParagraphFont"/>
    <w:link w:val="CommentText"/>
    <w:uiPriority w:val="99"/>
    <w:semiHidden/>
    <w:rsid w:val="00155EE6"/>
    <w:rPr>
      <w:sz w:val="20"/>
      <w:szCs w:val="20"/>
    </w:rPr>
  </w:style>
  <w:style w:type="paragraph" w:styleId="CommentSubject">
    <w:name w:val="annotation subject"/>
    <w:basedOn w:val="CommentText"/>
    <w:next w:val="CommentText"/>
    <w:link w:val="CommentSubjectChar"/>
    <w:uiPriority w:val="99"/>
    <w:semiHidden/>
    <w:unhideWhenUsed/>
    <w:rsid w:val="00155EE6"/>
    <w:rPr>
      <w:b/>
      <w:bCs/>
    </w:rPr>
  </w:style>
  <w:style w:type="character" w:customStyle="1" w:styleId="CommentSubjectChar">
    <w:name w:val="Comment Subject Char"/>
    <w:basedOn w:val="CommentTextChar"/>
    <w:link w:val="CommentSubject"/>
    <w:uiPriority w:val="99"/>
    <w:semiHidden/>
    <w:rsid w:val="00155EE6"/>
    <w:rPr>
      <w:b/>
      <w:bCs/>
      <w:sz w:val="20"/>
      <w:szCs w:val="20"/>
    </w:rPr>
  </w:style>
  <w:style w:type="character" w:styleId="Strong">
    <w:name w:val="Strong"/>
    <w:basedOn w:val="DefaultParagraphFont"/>
    <w:uiPriority w:val="22"/>
    <w:qFormat/>
    <w:rsid w:val="00F00C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A213E1B2E5C742A7AF2921AB7836A7" ma:contentTypeVersion="13" ma:contentTypeDescription="Create a new document." ma:contentTypeScope="" ma:versionID="f919e324f3301cfccc1981daee1a3aba">
  <xsd:schema xmlns:xsd="http://www.w3.org/2001/XMLSchema" xmlns:xs="http://www.w3.org/2001/XMLSchema" xmlns:p="http://schemas.microsoft.com/office/2006/metadata/properties" xmlns:ns2="9912b3dd-73c6-4499-86a9-27dfa096a0ad" xmlns:ns3="2c2a9bb5-2594-4f2d-9f22-1f0d58dff208" targetNamespace="http://schemas.microsoft.com/office/2006/metadata/properties" ma:root="true" ma:fieldsID="013f4ed636db39721c5b814f8b814347" ns2:_="" ns3:_="">
    <xsd:import namespace="9912b3dd-73c6-4499-86a9-27dfa096a0ad"/>
    <xsd:import namespace="2c2a9bb5-2594-4f2d-9f22-1f0d58dff2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2b3dd-73c6-4499-86a9-27dfa096a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ed3128-e90e-458e-8c7c-061b3726f4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a9bb5-2594-4f2d-9f22-1f0d58dff2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5c2578-b4ca-4328-af26-a17ab4f2805c}" ma:internalName="TaxCatchAll" ma:showField="CatchAllData" ma:web="2c2a9bb5-2594-4f2d-9f22-1f0d58dff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12b3dd-73c6-4499-86a9-27dfa096a0ad">
      <Terms xmlns="http://schemas.microsoft.com/office/infopath/2007/PartnerControls"/>
    </lcf76f155ced4ddcb4097134ff3c332f>
    <TaxCatchAll xmlns="2c2a9bb5-2594-4f2d-9f22-1f0d58dff208" xsi:nil="true"/>
  </documentManagement>
</p:properties>
</file>

<file path=customXml/itemProps1.xml><?xml version="1.0" encoding="utf-8"?>
<ds:datastoreItem xmlns:ds="http://schemas.openxmlformats.org/officeDocument/2006/customXml" ds:itemID="{7DC75804-B5B1-46ED-A803-615439A2336D}"/>
</file>

<file path=customXml/itemProps2.xml><?xml version="1.0" encoding="utf-8"?>
<ds:datastoreItem xmlns:ds="http://schemas.openxmlformats.org/officeDocument/2006/customXml" ds:itemID="{5374018E-66A8-4499-BED1-FD011D642DB1}"/>
</file>

<file path=customXml/itemProps3.xml><?xml version="1.0" encoding="utf-8"?>
<ds:datastoreItem xmlns:ds="http://schemas.openxmlformats.org/officeDocument/2006/customXml" ds:itemID="{48A14FAA-C8E7-42CE-BD9E-540355717FA1}"/>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Samra, Riya</cp:lastModifiedBy>
  <cp:revision>2</cp:revision>
  <cp:lastPrinted>2019-05-31T08:10:00Z</cp:lastPrinted>
  <dcterms:created xsi:type="dcterms:W3CDTF">2024-09-27T14:28:00Z</dcterms:created>
  <dcterms:modified xsi:type="dcterms:W3CDTF">2024-09-27T14:28:00Z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3ff592-cbd8-41de-ac04-ed0f287eab8a_ActionId">
    <vt:lpwstr>2ae180cc-5b8a-40ef-88bc-7023c36c4411</vt:lpwstr>
  </property>
  <property fmtid="{D5CDD505-2E9C-101B-9397-08002B2CF9AE}" pid="3" name="MSIP_Label_0b3ff592-cbd8-41de-ac04-ed0f287eab8a_Enabled">
    <vt:lpwstr>True</vt:lpwstr>
  </property>
  <property fmtid="{D5CDD505-2E9C-101B-9397-08002B2CF9AE}" pid="4" name="ContentTypeId">
    <vt:lpwstr>0x0101003EA213E1B2E5C742A7AF2921AB7836A7</vt:lpwstr>
  </property>
  <property fmtid="{D5CDD505-2E9C-101B-9397-08002B2CF9AE}" pid="5" name="MSIP_Label_0b3ff592-cbd8-41de-ac04-ed0f287eab8a_SiteId">
    <vt:lpwstr>c6efde5c-812f-4728-8f72-dbc1a1407500</vt:lpwstr>
  </property>
  <property fmtid="{D5CDD505-2E9C-101B-9397-08002B2CF9AE}" pid="6" name="MSIP_Label_0b3ff592-cbd8-41de-ac04-ed0f287eab8a_Name">
    <vt:lpwstr>Sensitive</vt:lpwstr>
  </property>
  <property fmtid="{D5CDD505-2E9C-101B-9397-08002B2CF9AE}" pid="7" name="MSIP_Label_0b3ff592-cbd8-41de-ac04-ed0f287eab8a_SetDate">
    <vt:lpwstr>2024-11-26T12:15:43Z</vt:lpwstr>
  </property>
  <property fmtid="{D5CDD505-2E9C-101B-9397-08002B2CF9AE}" pid="8" name="MSIP_Label_0b3ff592-cbd8-41de-ac04-ed0f287eab8a_Removed">
    <vt:lpwstr>False</vt:lpwstr>
  </property>
  <property fmtid="{D5CDD505-2E9C-101B-9397-08002B2CF9AE}" pid="9" name="Sensitivity">
    <vt:lpwstr>Sensitive</vt:lpwstr>
  </property>
  <property fmtid="{D5CDD505-2E9C-101B-9397-08002B2CF9AE}" pid="10" name="MSIP_Label_0b3ff592-cbd8-41de-ac04-ed0f287eab8a_Extended_MSFT_Method">
    <vt:lpwstr>Standard</vt:lpwstr>
  </property>
  <property fmtid="{D5CDD505-2E9C-101B-9397-08002B2CF9AE}" pid="11" name="MediaServiceImageTags">
    <vt:lpwstr/>
  </property>
</Properties>
</file>