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61F0E750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766C81FD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3BC3CF35" w14:textId="02F7149A" w:rsidR="00322D25" w:rsidRPr="00E21D14" w:rsidRDefault="00E21D14" w:rsidP="00F17FC0">
            <w:r w:rsidRPr="00E21D14">
              <w:t>Cleaner</w:t>
            </w:r>
            <w:r w:rsidR="00A64662">
              <w:t xml:space="preserve"> (Maternity Cover</w:t>
            </w:r>
            <w:r w:rsidR="00B7702E">
              <w:t>, 1 Year FTC</w:t>
            </w:r>
            <w:r w:rsidR="00A64662">
              <w:t>)</w:t>
            </w:r>
          </w:p>
        </w:tc>
      </w:tr>
      <w:tr w:rsidR="00322D25" w14:paraId="298DB481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71E6D7B4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3FEE06F5" w14:textId="77777777" w:rsidR="00322D25" w:rsidRPr="00E21D14" w:rsidRDefault="00E21D14" w:rsidP="00F17FC0">
            <w:r w:rsidRPr="00E21D14">
              <w:t>Cleaning Supervisor</w:t>
            </w:r>
          </w:p>
        </w:tc>
      </w:tr>
    </w:tbl>
    <w:p w14:paraId="3C5287FD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07EF79D7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4537C78E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0E0245D1" w14:textId="77777777" w:rsidTr="00E95815">
        <w:trPr>
          <w:trHeight w:val="587"/>
        </w:trPr>
        <w:tc>
          <w:tcPr>
            <w:tcW w:w="10051" w:type="dxa"/>
          </w:tcPr>
          <w:p w14:paraId="0921EC20" w14:textId="77777777" w:rsidR="00E21D14" w:rsidRPr="00E21D14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E21D14">
              <w:rPr>
                <w:rFonts w:asciiTheme="minorHAnsi" w:hAnsiTheme="minorHAnsi" w:cstheme="minorHAnsi"/>
                <w:sz w:val="22"/>
                <w:szCs w:val="22"/>
              </w:rPr>
              <w:t>They will be responsible, under the direction of the cleaning supervisor, for cleaning designated areas within educational premises to ensure that they are kept in a clean and hygienic environment. Areas include, for example, Boarding houses, Schoolrooms, Offices and Pavilions.</w:t>
            </w:r>
          </w:p>
          <w:p w14:paraId="756C31E2" w14:textId="77777777" w:rsidR="007D6D39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E21D14">
              <w:rPr>
                <w:rFonts w:asciiTheme="minorHAnsi" w:hAnsiTheme="minorHAnsi" w:cstheme="minorHAnsi"/>
                <w:sz w:val="22"/>
                <w:szCs w:val="22"/>
              </w:rPr>
              <w:t>From time to time you may be required to help set up examination rooms (i.e. moving tables and chairs around the school) working as part of a team. There will be duties in our Central Cleaning stores sorting cleaning materials and getting them ready to be distributed around the School.</w:t>
            </w:r>
          </w:p>
          <w:p w14:paraId="52C29606" w14:textId="77777777" w:rsidR="00E21D14" w:rsidRPr="00E21D14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3D0A0B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28B6F46E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Cleaning, washing, sweeping, vacuum cleaning, emptying of litter bins, polishing,  dusting of all fixtures and fittings of the designated areas within the educational establishment, including toilets, bathrooms and shower areas if applicable.</w:t>
      </w:r>
    </w:p>
    <w:p w14:paraId="0DCBEECA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Using where appropriate the correct powered equipment for vacuuming, shampooing, scrubbing &amp; polishing of floor areas (training in use of equipment can be provided). Specialist cleaning knowledge is preferred.</w:t>
      </w:r>
    </w:p>
    <w:p w14:paraId="63947227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The movement of items of furniture to enable efficient and effective cleaning.</w:t>
      </w:r>
    </w:p>
    <w:p w14:paraId="50EC39E7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Duties may vary between term time and vacation time</w:t>
      </w:r>
    </w:p>
    <w:p w14:paraId="117636CD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All duties must be carried out to adhere to the Security, Health &amp; Safety and Fire precautions policies including COSHH compliance.</w:t>
      </w:r>
    </w:p>
    <w:p w14:paraId="7F210ED1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To perform other such duties as may be reasonably requested by the Cleaning Supervisor or Managers within the designated areas.</w:t>
      </w:r>
    </w:p>
    <w:p w14:paraId="3242588B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Must have an interest in historic buildings and ideally have an understanding of the National Trust manual of maintenance of historic buildings.</w:t>
      </w:r>
    </w:p>
    <w:p w14:paraId="364BA6A3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 Must be prepared to undertake training in cleaning as directed.</w:t>
      </w:r>
    </w:p>
    <w:p w14:paraId="0F448266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Attend meetings and training sessions as required.</w:t>
      </w:r>
    </w:p>
    <w:p w14:paraId="524B4BF6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Any other duties reasonably requested.</w:t>
      </w:r>
    </w:p>
    <w:p w14:paraId="2DADEC18" w14:textId="77777777"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35992640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0447126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7E743499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4F5D2743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43B81027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075087B5" w14:textId="77777777" w:rsidR="00322D25" w:rsidRDefault="00322D25" w:rsidP="00F17FC0">
            <w:pPr>
              <w:jc w:val="both"/>
            </w:pPr>
          </w:p>
          <w:p w14:paraId="3772CE92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Literate &amp; Numerate</w:t>
            </w:r>
          </w:p>
          <w:p w14:paraId="4A6B8A22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Previous experience of cleaning in a work environment</w:t>
            </w:r>
          </w:p>
          <w:p w14:paraId="1A9F250D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Good time management and organisational skills.</w:t>
            </w:r>
          </w:p>
          <w:p w14:paraId="665D305F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work on own initiative and take on responsibility.</w:t>
            </w:r>
          </w:p>
          <w:p w14:paraId="2015A5BF" w14:textId="6B7EC040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work effectively on own or as part of a team</w:t>
            </w:r>
          </w:p>
          <w:p w14:paraId="7984662D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lastRenderedPageBreak/>
              <w:t>Ability to follow cleaning schedules.</w:t>
            </w:r>
          </w:p>
          <w:p w14:paraId="6750CBB9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Appropriate skill &amp; knowledge in application of chemicals for cleaning</w:t>
            </w:r>
          </w:p>
          <w:p w14:paraId="21A47052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Understanding of COSHH regulations</w:t>
            </w:r>
          </w:p>
          <w:p w14:paraId="3C75B3C9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achieve standards to performance criteria.</w:t>
            </w:r>
          </w:p>
          <w:p w14:paraId="0A7EF021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Careful, meticulous and dexterous</w:t>
            </w:r>
          </w:p>
          <w:p w14:paraId="42CEC7C1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Self-motivated and proactive.</w:t>
            </w:r>
          </w:p>
          <w:p w14:paraId="11D1FF92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Sense of own initiative</w:t>
            </w:r>
          </w:p>
          <w:p w14:paraId="40465051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Flexible approach to role</w:t>
            </w:r>
          </w:p>
          <w:p w14:paraId="648409D1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Amenable and courteous</w:t>
            </w:r>
          </w:p>
          <w:p w14:paraId="38798153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2863244C" w14:textId="77777777"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14:paraId="4B12CC3D" w14:textId="77777777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9B6C2" w14:textId="77777777" w:rsidR="0028650F" w:rsidRDefault="0028650F" w:rsidP="00301299">
      <w:pPr>
        <w:spacing w:after="0" w:line="240" w:lineRule="auto"/>
      </w:pPr>
      <w:r>
        <w:separator/>
      </w:r>
    </w:p>
  </w:endnote>
  <w:endnote w:type="continuationSeparator" w:id="0">
    <w:p w14:paraId="464FFEBA" w14:textId="77777777" w:rsidR="0028650F" w:rsidRDefault="0028650F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1D7EE" w14:textId="7971B2FD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BB3700">
      <w:rPr>
        <w:sz w:val="20"/>
        <w:szCs w:val="20"/>
      </w:rPr>
      <w:t>January 2021</w:t>
    </w:r>
  </w:p>
  <w:p w14:paraId="7A159FD2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2AA13DBE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27ADA" w14:textId="77777777" w:rsidR="0028650F" w:rsidRDefault="0028650F" w:rsidP="00301299">
      <w:pPr>
        <w:spacing w:after="0" w:line="240" w:lineRule="auto"/>
      </w:pPr>
      <w:r>
        <w:separator/>
      </w:r>
    </w:p>
  </w:footnote>
  <w:footnote w:type="continuationSeparator" w:id="0">
    <w:p w14:paraId="2FA63029" w14:textId="77777777" w:rsidR="0028650F" w:rsidRDefault="0028650F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4E670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3DFA508" wp14:editId="15CB1FD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30435"/>
    <w:multiLevelType w:val="multilevel"/>
    <w:tmpl w:val="0AD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3426D24"/>
    <w:multiLevelType w:val="multilevel"/>
    <w:tmpl w:val="AC7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8"/>
  </w:num>
  <w:num w:numId="5">
    <w:abstractNumId w:val="26"/>
  </w:num>
  <w:num w:numId="6">
    <w:abstractNumId w:val="3"/>
  </w:num>
  <w:num w:numId="7">
    <w:abstractNumId w:val="12"/>
  </w:num>
  <w:num w:numId="8">
    <w:abstractNumId w:val="16"/>
  </w:num>
  <w:num w:numId="9">
    <w:abstractNumId w:val="14"/>
  </w:num>
  <w:num w:numId="10">
    <w:abstractNumId w:val="25"/>
  </w:num>
  <w:num w:numId="11">
    <w:abstractNumId w:val="9"/>
  </w:num>
  <w:num w:numId="12">
    <w:abstractNumId w:val="1"/>
  </w:num>
  <w:num w:numId="13">
    <w:abstractNumId w:val="17"/>
  </w:num>
  <w:num w:numId="14">
    <w:abstractNumId w:val="5"/>
  </w:num>
  <w:num w:numId="15">
    <w:abstractNumId w:val="21"/>
  </w:num>
  <w:num w:numId="16">
    <w:abstractNumId w:val="6"/>
  </w:num>
  <w:num w:numId="17">
    <w:abstractNumId w:val="19"/>
  </w:num>
  <w:num w:numId="18">
    <w:abstractNumId w:val="2"/>
  </w:num>
  <w:num w:numId="19">
    <w:abstractNumId w:val="20"/>
  </w:num>
  <w:num w:numId="20">
    <w:abstractNumId w:val="10"/>
  </w:num>
  <w:num w:numId="21">
    <w:abstractNumId w:val="23"/>
  </w:num>
  <w:num w:numId="22">
    <w:abstractNumId w:val="0"/>
  </w:num>
  <w:num w:numId="23">
    <w:abstractNumId w:val="22"/>
  </w:num>
  <w:num w:numId="24">
    <w:abstractNumId w:val="13"/>
  </w:num>
  <w:num w:numId="25">
    <w:abstractNumId w:val="4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640CD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8650F"/>
    <w:rsid w:val="002C17E6"/>
    <w:rsid w:val="002D37DE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64662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7702E"/>
    <w:rsid w:val="00B8434C"/>
    <w:rsid w:val="00BB3700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21D14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2FF17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2</cp:revision>
  <cp:lastPrinted>2019-05-31T08:10:00Z</cp:lastPrinted>
  <dcterms:created xsi:type="dcterms:W3CDTF">2021-02-09T15:07:00Z</dcterms:created>
  <dcterms:modified xsi:type="dcterms:W3CDTF">2021-02-09T15:07:00Z</dcterms:modified>
</cp:coreProperties>
</file>