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C430" w14:textId="77777777" w:rsidR="007E565F" w:rsidRDefault="007E565F">
      <w:pPr>
        <w:rPr>
          <w:b/>
        </w:rPr>
      </w:pPr>
    </w:p>
    <w:p w14:paraId="78D465E9" w14:textId="017C936F" w:rsidR="007E565F" w:rsidRDefault="007E565F">
      <w:pPr>
        <w:rPr>
          <w:b/>
        </w:rPr>
      </w:pPr>
      <w:r>
        <w:rPr>
          <w:b/>
        </w:rPr>
        <w:t>Job Title</w:t>
      </w:r>
      <w:r>
        <w:rPr>
          <w:b/>
        </w:rPr>
        <w:tab/>
      </w:r>
      <w:r w:rsidR="00FA0FC4" w:rsidRPr="00FA0FC4">
        <w:t xml:space="preserve">Assistant </w:t>
      </w:r>
      <w:r w:rsidR="00444F6C" w:rsidRPr="00444F6C">
        <w:rPr>
          <w:bCs/>
        </w:rPr>
        <w:t>Archivist (maternity cover)</w:t>
      </w:r>
      <w:r w:rsidR="00444F6C" w:rsidRPr="00903B1B">
        <w:rPr>
          <w:b/>
        </w:rPr>
        <w:t xml:space="preserve"> </w:t>
      </w:r>
    </w:p>
    <w:p w14:paraId="15C1933A" w14:textId="2954DB9C" w:rsidR="007E565F" w:rsidRDefault="007E565F">
      <w:pPr>
        <w:rPr>
          <w:b/>
        </w:rPr>
      </w:pPr>
      <w:r>
        <w:rPr>
          <w:b/>
        </w:rPr>
        <w:t>Reports to</w:t>
      </w:r>
      <w:r>
        <w:rPr>
          <w:b/>
        </w:rPr>
        <w:tab/>
      </w:r>
      <w:r w:rsidR="00444F6C">
        <w:rPr>
          <w:bCs/>
        </w:rPr>
        <w:t>College Archivist</w:t>
      </w:r>
    </w:p>
    <w:p w14:paraId="4CBE5B30" w14:textId="77777777" w:rsidR="007E565F" w:rsidRDefault="007E565F" w:rsidP="007E565F">
      <w:pPr>
        <w:rPr>
          <w:b/>
        </w:rPr>
      </w:pPr>
      <w:r>
        <w:rPr>
          <w:b/>
        </w:rPr>
        <w:t>Job Purpose</w:t>
      </w:r>
    </w:p>
    <w:p w14:paraId="5FD902C8" w14:textId="15831757" w:rsidR="00444F6C" w:rsidRDefault="00160AB6" w:rsidP="00444F6C">
      <w:pPr>
        <w:spacing w:before="61" w:after="0" w:line="240" w:lineRule="auto"/>
        <w:ind w:right="-20"/>
        <w:jc w:val="both"/>
        <w:rPr>
          <w:rFonts w:ascii="Calibri" w:eastAsia="Calibri" w:hAnsi="Calibri" w:cs="Calibri"/>
          <w:bCs/>
        </w:rPr>
      </w:pPr>
      <w:r>
        <w:rPr>
          <w:rFonts w:ascii="Calibri" w:eastAsia="Calibri" w:hAnsi="Calibri" w:cs="Calibri"/>
          <w:bCs/>
        </w:rPr>
        <w:t>The Assistant</w:t>
      </w:r>
      <w:r w:rsidR="00444F6C" w:rsidRPr="00607206">
        <w:rPr>
          <w:rFonts w:ascii="Calibri" w:eastAsia="Calibri" w:hAnsi="Calibri" w:cs="Calibri"/>
          <w:bCs/>
        </w:rPr>
        <w:t xml:space="preserve"> </w:t>
      </w:r>
      <w:r w:rsidR="000C6C95">
        <w:rPr>
          <w:rFonts w:ascii="Calibri" w:eastAsia="Calibri" w:hAnsi="Calibri" w:cs="Calibri"/>
          <w:bCs/>
        </w:rPr>
        <w:t>Archivist</w:t>
      </w:r>
      <w:r w:rsidR="00444F6C" w:rsidRPr="00607206">
        <w:rPr>
          <w:rFonts w:ascii="Calibri" w:eastAsia="Calibri" w:hAnsi="Calibri" w:cs="Calibri"/>
          <w:bCs/>
        </w:rPr>
        <w:t xml:space="preserve"> is responsible for </w:t>
      </w:r>
      <w:bookmarkStart w:id="0" w:name="_GoBack"/>
      <w:bookmarkEnd w:id="0"/>
      <w:r w:rsidR="00444F6C" w:rsidRPr="00607206">
        <w:rPr>
          <w:rFonts w:ascii="Calibri" w:eastAsia="Calibri" w:hAnsi="Calibri" w:cs="Calibri"/>
          <w:bCs/>
        </w:rPr>
        <w:t>cataloguing and interpretation of the archives</w:t>
      </w:r>
      <w:r w:rsidR="00444F6C">
        <w:rPr>
          <w:rFonts w:ascii="Calibri" w:eastAsia="Calibri" w:hAnsi="Calibri" w:cs="Calibri"/>
          <w:bCs/>
        </w:rPr>
        <w:t>, and in particular of the Photographic Archive, and for reader services</w:t>
      </w:r>
      <w:r w:rsidR="00444F6C" w:rsidRPr="00607206">
        <w:rPr>
          <w:rFonts w:ascii="Calibri" w:eastAsia="Calibri" w:hAnsi="Calibri" w:cs="Calibri"/>
          <w:bCs/>
        </w:rPr>
        <w:t>.</w:t>
      </w:r>
    </w:p>
    <w:p w14:paraId="4A469ADA" w14:textId="77777777" w:rsidR="00444F6C" w:rsidRPr="00607206" w:rsidRDefault="00444F6C" w:rsidP="00444F6C">
      <w:pPr>
        <w:spacing w:before="61" w:after="0" w:line="240" w:lineRule="auto"/>
        <w:ind w:right="-20"/>
        <w:jc w:val="both"/>
        <w:rPr>
          <w:rFonts w:ascii="Calibri" w:eastAsia="Calibri" w:hAnsi="Calibri" w:cs="Calibri"/>
        </w:rPr>
      </w:pPr>
    </w:p>
    <w:p w14:paraId="75B5A346" w14:textId="26EE9745" w:rsidR="00607206" w:rsidRDefault="007E565F" w:rsidP="00444F6C">
      <w:pPr>
        <w:spacing w:before="11" w:after="0" w:line="260" w:lineRule="exact"/>
        <w:jc w:val="both"/>
        <w:rPr>
          <w:b/>
          <w:bCs/>
        </w:rPr>
      </w:pPr>
      <w:r w:rsidRPr="007E565F">
        <w:rPr>
          <w:b/>
          <w:bCs/>
        </w:rPr>
        <w:t>Key Tasks and Responsibilities</w:t>
      </w:r>
    </w:p>
    <w:p w14:paraId="3B5D80E0" w14:textId="77777777" w:rsidR="007E565F" w:rsidRPr="007E565F" w:rsidRDefault="007E565F" w:rsidP="00444F6C">
      <w:pPr>
        <w:spacing w:before="11" w:after="0" w:line="260" w:lineRule="exact"/>
        <w:jc w:val="both"/>
        <w:rPr>
          <w:b/>
          <w:bCs/>
        </w:rPr>
      </w:pPr>
    </w:p>
    <w:p w14:paraId="3F6537C0" w14:textId="6375A4DD" w:rsidR="00444F6C" w:rsidRPr="00176225"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176225">
        <w:rPr>
          <w:rStyle w:val="normaltextrun"/>
          <w:rFonts w:ascii="Calibri" w:hAnsi="Calibri" w:cs="Calibri"/>
          <w:sz w:val="22"/>
          <w:szCs w:val="22"/>
          <w:lang w:val="en-US"/>
        </w:rPr>
        <w:t>To extend and improve the catalogue, particularly of materials in</w:t>
      </w:r>
      <w:r>
        <w:rPr>
          <w:rStyle w:val="normaltextrun"/>
          <w:rFonts w:ascii="Calibri" w:hAnsi="Calibri" w:cs="Calibri"/>
          <w:sz w:val="22"/>
          <w:szCs w:val="22"/>
          <w:lang w:val="en-US"/>
        </w:rPr>
        <w:t xml:space="preserve"> </w:t>
      </w:r>
      <w:r w:rsidRPr="00176225">
        <w:rPr>
          <w:rStyle w:val="normaltextrun"/>
          <w:rFonts w:ascii="Calibri" w:hAnsi="Calibri" w:cs="Calibri"/>
          <w:sz w:val="22"/>
          <w:szCs w:val="22"/>
          <w:lang w:val="en-US"/>
        </w:rPr>
        <w:t>the Photographic Archive</w:t>
      </w:r>
      <w:r>
        <w:rPr>
          <w:rStyle w:val="normaltextrun"/>
          <w:rFonts w:ascii="Calibri" w:hAnsi="Calibri" w:cs="Calibri"/>
          <w:sz w:val="22"/>
          <w:szCs w:val="22"/>
          <w:lang w:val="en-US"/>
        </w:rPr>
        <w:t>.</w:t>
      </w:r>
    </w:p>
    <w:p w14:paraId="30625F5B" w14:textId="1E7BD178"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176225">
        <w:rPr>
          <w:rStyle w:val="normaltextrun"/>
          <w:rFonts w:ascii="Calibri" w:hAnsi="Calibri" w:cs="Calibri"/>
          <w:sz w:val="22"/>
          <w:szCs w:val="22"/>
          <w:lang w:val="en-US"/>
        </w:rPr>
        <w:t>To answer enquiries from College pupils, staff and</w:t>
      </w:r>
      <w:r w:rsidRPr="009042E1">
        <w:rPr>
          <w:rStyle w:val="normaltextrun"/>
          <w:rFonts w:ascii="Calibri" w:hAnsi="Calibri" w:cs="Calibri"/>
          <w:sz w:val="22"/>
          <w:szCs w:val="22"/>
          <w:lang w:val="en-US"/>
        </w:rPr>
        <w:t xml:space="preserve"> members of the public</w:t>
      </w:r>
      <w:r>
        <w:rPr>
          <w:rStyle w:val="normaltextrun"/>
          <w:rFonts w:ascii="Calibri" w:hAnsi="Calibri" w:cs="Calibri"/>
          <w:sz w:val="22"/>
          <w:szCs w:val="22"/>
          <w:lang w:val="en-US"/>
        </w:rPr>
        <w:t>.</w:t>
      </w:r>
    </w:p>
    <w:p w14:paraId="29A7ADD1" w14:textId="38045E48"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9042E1">
        <w:rPr>
          <w:rStyle w:val="normaltextrun"/>
          <w:rFonts w:ascii="Calibri" w:hAnsi="Calibri" w:cs="Calibri"/>
          <w:sz w:val="22"/>
          <w:szCs w:val="22"/>
          <w:lang w:val="en-US"/>
        </w:rPr>
        <w:t>To make the archives available to readers by producing archival material for consultation</w:t>
      </w:r>
      <w:r>
        <w:rPr>
          <w:rStyle w:val="normaltextrun"/>
          <w:rFonts w:ascii="Calibri" w:hAnsi="Calibri" w:cs="Calibri"/>
          <w:sz w:val="22"/>
          <w:szCs w:val="22"/>
          <w:lang w:val="en-US"/>
        </w:rPr>
        <w:t>,</w:t>
      </w:r>
    </w:p>
    <w:p w14:paraId="48F0F40F" w14:textId="4D8CB279"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9042E1">
        <w:rPr>
          <w:rStyle w:val="normaltextrun"/>
          <w:rFonts w:ascii="Calibri" w:hAnsi="Calibri" w:cs="Calibri"/>
          <w:sz w:val="22"/>
          <w:szCs w:val="22"/>
          <w:lang w:val="en-US"/>
        </w:rPr>
        <w:t>supervising its use and providing advice</w:t>
      </w:r>
    </w:p>
    <w:p w14:paraId="3517327F" w14:textId="6FAA6C09" w:rsidR="00866CF3" w:rsidRDefault="00866CF3"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To contribute to the training of the graduate trainee archivist</w:t>
      </w:r>
    </w:p>
    <w:p w14:paraId="5ECFC0A9" w14:textId="35AFD1FA"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9042E1">
        <w:rPr>
          <w:rStyle w:val="normaltextrun"/>
          <w:rFonts w:ascii="Calibri" w:hAnsi="Calibri" w:cs="Calibri"/>
          <w:sz w:val="22"/>
          <w:szCs w:val="22"/>
          <w:lang w:val="en-US"/>
        </w:rPr>
        <w:t>To contribute to the social media presence of the Archives, with the College Archivist (maternity cover) and Archives Assistant</w:t>
      </w:r>
    </w:p>
    <w:p w14:paraId="631EEBBC" w14:textId="77777777"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9042E1">
        <w:rPr>
          <w:rStyle w:val="normaltextrun"/>
          <w:rFonts w:ascii="Calibri" w:hAnsi="Calibri" w:cs="Calibri"/>
          <w:sz w:val="22"/>
          <w:szCs w:val="22"/>
          <w:lang w:val="en-US"/>
        </w:rPr>
        <w:t>To contribute to online content</w:t>
      </w:r>
    </w:p>
    <w:p w14:paraId="34466B0E" w14:textId="77777777" w:rsidR="00444F6C" w:rsidRDefault="00444F6C" w:rsidP="00444F6C">
      <w:pPr>
        <w:pStyle w:val="paragraph"/>
        <w:numPr>
          <w:ilvl w:val="0"/>
          <w:numId w:val="6"/>
        </w:numPr>
        <w:spacing w:before="0" w:beforeAutospacing="0" w:after="0" w:afterAutospacing="0"/>
        <w:jc w:val="both"/>
        <w:textAlignment w:val="baseline"/>
        <w:rPr>
          <w:rStyle w:val="normaltextrun"/>
          <w:rFonts w:ascii="Calibri" w:hAnsi="Calibri" w:cs="Calibri"/>
          <w:sz w:val="22"/>
          <w:szCs w:val="22"/>
          <w:lang w:val="en-US"/>
        </w:rPr>
      </w:pPr>
      <w:r w:rsidRPr="009042E1">
        <w:rPr>
          <w:rStyle w:val="normaltextrun"/>
          <w:rFonts w:ascii="Calibri" w:hAnsi="Calibri" w:cs="Calibri"/>
          <w:sz w:val="22"/>
          <w:szCs w:val="22"/>
          <w:lang w:val="en-US"/>
        </w:rPr>
        <w:t>To contribute to the activities of the Friends of the College Collections and to special events</w:t>
      </w:r>
    </w:p>
    <w:p w14:paraId="049901DE" w14:textId="0C85D72C" w:rsidR="00607206" w:rsidRPr="009042E1" w:rsidRDefault="00607206" w:rsidP="00444F6C">
      <w:pPr>
        <w:pStyle w:val="paragraph"/>
        <w:spacing w:before="0" w:beforeAutospacing="0" w:after="0" w:afterAutospacing="0"/>
        <w:ind w:left="720"/>
        <w:jc w:val="both"/>
        <w:textAlignment w:val="baseline"/>
        <w:rPr>
          <w:rStyle w:val="normaltextrun"/>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E565F" w:rsidRPr="0037720D" w14:paraId="33C972F6" w14:textId="77777777" w:rsidTr="005C64C4">
        <w:trPr>
          <w:trHeight w:val="420"/>
        </w:trPr>
        <w:tc>
          <w:tcPr>
            <w:tcW w:w="9736" w:type="dxa"/>
            <w:vAlign w:val="center"/>
          </w:tcPr>
          <w:p w14:paraId="31E831C0" w14:textId="22A3A894" w:rsidR="007E565F" w:rsidRPr="0037720D" w:rsidRDefault="00444F6C" w:rsidP="00444F6C">
            <w:pPr>
              <w:jc w:val="both"/>
              <w:rPr>
                <w:b/>
                <w:bCs/>
              </w:rPr>
            </w:pPr>
            <w:r>
              <w:rPr>
                <w:b/>
                <w:bCs/>
              </w:rPr>
              <w:t>Stakeholders</w:t>
            </w:r>
          </w:p>
        </w:tc>
      </w:tr>
      <w:tr w:rsidR="007E565F" w:rsidRPr="0037720D" w14:paraId="7F10201E" w14:textId="77777777" w:rsidTr="005C64C4">
        <w:trPr>
          <w:trHeight w:val="996"/>
        </w:trPr>
        <w:tc>
          <w:tcPr>
            <w:tcW w:w="9736" w:type="dxa"/>
            <w:shd w:val="clear" w:color="auto" w:fill="auto"/>
            <w:vAlign w:val="center"/>
          </w:tcPr>
          <w:p w14:paraId="524C0389" w14:textId="554C5D76" w:rsidR="007E565F" w:rsidRPr="0037720D" w:rsidRDefault="007E565F" w:rsidP="00444F6C">
            <w:pPr>
              <w:jc w:val="both"/>
            </w:pPr>
            <w:r w:rsidRPr="0037720D">
              <w:t xml:space="preserve">The </w:t>
            </w:r>
            <w:r w:rsidR="00444F6C">
              <w:t>Archivist/Cataloguing Archivist</w:t>
            </w:r>
            <w:r w:rsidRPr="0037720D">
              <w:t xml:space="preserve"> will have the ability to work independently as well as part of a team. Key stakeholders include, but are not limited to:</w:t>
            </w:r>
          </w:p>
          <w:p w14:paraId="49307323" w14:textId="77777777" w:rsidR="007E565F" w:rsidRPr="0037720D" w:rsidRDefault="007E565F" w:rsidP="00444F6C">
            <w:pPr>
              <w:jc w:val="both"/>
            </w:pPr>
          </w:p>
          <w:p w14:paraId="62BDF3C8" w14:textId="4579B465" w:rsidR="007E565F" w:rsidRPr="0037720D" w:rsidRDefault="007E565F" w:rsidP="00444F6C">
            <w:pPr>
              <w:pStyle w:val="ListParagraph"/>
              <w:widowControl/>
              <w:numPr>
                <w:ilvl w:val="0"/>
                <w:numId w:val="11"/>
              </w:numPr>
              <w:spacing w:after="0" w:line="240" w:lineRule="auto"/>
              <w:jc w:val="both"/>
            </w:pPr>
            <w:r w:rsidRPr="0037720D">
              <w:t>The Collections Department</w:t>
            </w:r>
          </w:p>
          <w:p w14:paraId="6A2A97D8" w14:textId="77777777" w:rsidR="007E565F" w:rsidRPr="006944E8" w:rsidRDefault="007E565F" w:rsidP="006944E8">
            <w:pPr>
              <w:jc w:val="both"/>
              <w:rPr>
                <w:rFonts w:ascii="Calibri" w:eastAsia="Times New Roman" w:hAnsi="Calibri" w:cs="Times New Roman"/>
                <w:color w:val="000000"/>
              </w:rPr>
            </w:pPr>
          </w:p>
        </w:tc>
      </w:tr>
    </w:tbl>
    <w:p w14:paraId="38C3892F" w14:textId="4D9C4E4B" w:rsidR="00607206" w:rsidRPr="006944E8" w:rsidRDefault="00444F6C" w:rsidP="00444F6C">
      <w:pPr>
        <w:spacing w:before="38" w:after="0" w:line="240" w:lineRule="auto"/>
        <w:ind w:right="-20"/>
        <w:rPr>
          <w:rFonts w:ascii="Calibri" w:eastAsia="Calibri" w:hAnsi="Calibri" w:cs="Calibri"/>
          <w:b/>
          <w:bCs/>
        </w:rPr>
      </w:pPr>
      <w:bookmarkStart w:id="1" w:name="_Hlk75179562"/>
      <w:r w:rsidRPr="006944E8">
        <w:rPr>
          <w:rFonts w:ascii="Calibri" w:eastAsia="Calibri" w:hAnsi="Calibri" w:cs="Calibri"/>
          <w:b/>
          <w:bCs/>
        </w:rPr>
        <w:t>Skills and Competencies Required</w:t>
      </w:r>
    </w:p>
    <w:p w14:paraId="18D4A58C" w14:textId="77777777" w:rsidR="006944E8" w:rsidRDefault="00444F6C" w:rsidP="006944E8">
      <w:pPr>
        <w:spacing w:before="38" w:after="0" w:line="240" w:lineRule="auto"/>
        <w:ind w:right="-20"/>
        <w:rPr>
          <w:rFonts w:ascii="Calibri" w:eastAsia="Calibri" w:hAnsi="Calibri" w:cs="Calibri"/>
        </w:rPr>
      </w:pPr>
      <w:r>
        <w:rPr>
          <w:rFonts w:ascii="Calibri" w:eastAsia="Calibri" w:hAnsi="Calibri" w:cs="Calibri"/>
        </w:rPr>
        <w:t>To be successful in this role, the incumbent should have:</w:t>
      </w:r>
      <w:r w:rsidR="006944E8">
        <w:rPr>
          <w:rFonts w:ascii="Calibri" w:eastAsia="Calibri" w:hAnsi="Calibri" w:cs="Calibri"/>
        </w:rPr>
        <w:t xml:space="preserve"> </w:t>
      </w:r>
    </w:p>
    <w:p w14:paraId="7C0EA9AC" w14:textId="77777777" w:rsidR="000B2D56" w:rsidRDefault="000B2D56" w:rsidP="006944E8">
      <w:pPr>
        <w:spacing w:before="38" w:after="0" w:line="240" w:lineRule="auto"/>
        <w:ind w:right="-20"/>
        <w:rPr>
          <w:rFonts w:ascii="Calibri" w:eastAsia="Calibri" w:hAnsi="Calibri" w:cs="Calibri"/>
        </w:rPr>
      </w:pPr>
    </w:p>
    <w:p w14:paraId="4D475CDD" w14:textId="3E7B999E"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 xml:space="preserve">A recognised archives qualification, or </w:t>
      </w:r>
      <w:r>
        <w:rPr>
          <w:rFonts w:ascii="Calibri" w:eastAsia="Times New Roman" w:hAnsi="Calibri" w:cs="Calibri"/>
          <w:color w:val="212121"/>
          <w:lang w:eastAsia="en-GB"/>
        </w:rPr>
        <w:t xml:space="preserve">be </w:t>
      </w:r>
      <w:r w:rsidRPr="000B2D56">
        <w:rPr>
          <w:rFonts w:ascii="Calibri" w:eastAsia="Times New Roman" w:hAnsi="Calibri" w:cs="Calibri"/>
          <w:color w:val="212121"/>
          <w:lang w:eastAsia="en-GB"/>
        </w:rPr>
        <w:t>working towards one</w:t>
      </w:r>
    </w:p>
    <w:p w14:paraId="45C25D88"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Knowledge and experience of cataloguing and application of archival standards. Experience of working with photographic collections would be an advantage.</w:t>
      </w:r>
    </w:p>
    <w:p w14:paraId="4C8AFCAD" w14:textId="76DF0B25"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Familiar</w:t>
      </w:r>
      <w:r>
        <w:rPr>
          <w:rFonts w:ascii="Calibri" w:eastAsia="Times New Roman" w:hAnsi="Calibri" w:cs="Calibri"/>
          <w:color w:val="212121"/>
          <w:lang w:eastAsia="en-GB"/>
        </w:rPr>
        <w:t>ity</w:t>
      </w:r>
      <w:r w:rsidRPr="000B2D56">
        <w:rPr>
          <w:rFonts w:ascii="Calibri" w:eastAsia="Times New Roman" w:hAnsi="Calibri" w:cs="Calibri"/>
          <w:color w:val="212121"/>
          <w:lang w:eastAsia="en-GB"/>
        </w:rPr>
        <w:t xml:space="preserve"> with the application of IT to the cataloguing, interpretation and publicising of archival material. The Collections use SSL software and familiarity with </w:t>
      </w:r>
      <w:proofErr w:type="spellStart"/>
      <w:r w:rsidRPr="000B2D56">
        <w:rPr>
          <w:rFonts w:ascii="Calibri" w:eastAsia="Times New Roman" w:hAnsi="Calibri" w:cs="Calibri"/>
          <w:color w:val="212121"/>
          <w:lang w:eastAsia="en-GB"/>
        </w:rPr>
        <w:t>CollectionsIndex</w:t>
      </w:r>
      <w:proofErr w:type="spellEnd"/>
      <w:r>
        <w:rPr>
          <w:rFonts w:ascii="Calibri" w:eastAsia="Times New Roman" w:hAnsi="Calibri" w:cs="Calibri"/>
          <w:color w:val="212121"/>
          <w:lang w:eastAsia="en-GB"/>
        </w:rPr>
        <w:t>+</w:t>
      </w:r>
      <w:r w:rsidRPr="000B2D56">
        <w:rPr>
          <w:rFonts w:ascii="Calibri" w:eastAsia="Times New Roman" w:hAnsi="Calibri" w:cs="Calibri"/>
          <w:color w:val="212121"/>
          <w:lang w:eastAsia="en-GB"/>
        </w:rPr>
        <w:t xml:space="preserve"> would be an advantage, but training will be given.</w:t>
      </w:r>
    </w:p>
    <w:p w14:paraId="0B0C63A0"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Good communication and customer service skills along with an understanding of research skills in order to help users access materials</w:t>
      </w:r>
    </w:p>
    <w:p w14:paraId="75569E61"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A logical approach to the work of identification and classification</w:t>
      </w:r>
    </w:p>
    <w:p w14:paraId="1706E45B"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Good organisational skills to manage a wide range of tasks</w:t>
      </w:r>
    </w:p>
    <w:p w14:paraId="7E7326EF"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Adaptability, flexibility and attention to detail and accuracy</w:t>
      </w:r>
    </w:p>
    <w:p w14:paraId="22A9A1A7" w14:textId="77777777" w:rsidR="000B2D56" w:rsidRP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The ability to skim and understand an extensive and varied range of material</w:t>
      </w:r>
    </w:p>
    <w:p w14:paraId="51885CED" w14:textId="77777777" w:rsidR="000B2D56" w:rsidRDefault="000B2D56" w:rsidP="000B2D56">
      <w:pPr>
        <w:framePr w:hSpace="30" w:wrap="around" w:vAnchor="text" w:hAnchor="text"/>
        <w:numPr>
          <w:ilvl w:val="0"/>
          <w:numId w:val="16"/>
        </w:numPr>
        <w:spacing w:after="0" w:line="240" w:lineRule="auto"/>
        <w:rPr>
          <w:rFonts w:ascii="Segoe UI" w:eastAsia="Times New Roman" w:hAnsi="Segoe UI" w:cs="Segoe UI"/>
          <w:color w:val="212121"/>
          <w:sz w:val="23"/>
          <w:szCs w:val="23"/>
          <w:lang w:eastAsia="en-GB"/>
        </w:rPr>
      </w:pPr>
      <w:r w:rsidRPr="000B2D56">
        <w:rPr>
          <w:rFonts w:ascii="Calibri" w:eastAsia="Times New Roman" w:hAnsi="Calibri" w:cs="Calibri"/>
          <w:color w:val="212121"/>
          <w:lang w:eastAsia="en-GB"/>
        </w:rPr>
        <w:t>Competence in administrative procedures and project management ability</w:t>
      </w:r>
    </w:p>
    <w:p w14:paraId="366698B7" w14:textId="3D99F866" w:rsidR="00444F6C" w:rsidRDefault="000B2D56" w:rsidP="00160AB6">
      <w:pPr>
        <w:framePr w:hSpace="30" w:wrap="around" w:vAnchor="text" w:hAnchor="text"/>
        <w:numPr>
          <w:ilvl w:val="0"/>
          <w:numId w:val="16"/>
        </w:numPr>
        <w:spacing w:after="0" w:line="240" w:lineRule="auto"/>
        <w:rPr>
          <w:rFonts w:ascii="Calibri" w:eastAsia="Calibri" w:hAnsi="Calibri" w:cs="Calibri"/>
        </w:rPr>
      </w:pPr>
      <w:r w:rsidRPr="000B2D56">
        <w:rPr>
          <w:rFonts w:ascii="Calibri" w:eastAsia="Times New Roman" w:hAnsi="Calibri" w:cs="Calibri"/>
          <w:color w:val="333333"/>
          <w:lang w:eastAsia="en-GB"/>
        </w:rPr>
        <w:t>Experience of wider heritage issues and collaboration would be an advantage. (The postholder is expected to work closely with other members of the Collections team</w:t>
      </w:r>
      <w:r w:rsidR="00160AB6">
        <w:rPr>
          <w:rFonts w:ascii="Calibri" w:eastAsia="Times New Roman" w:hAnsi="Calibri" w:cs="Calibri"/>
          <w:color w:val="333333"/>
          <w:lang w:eastAsia="en-GB"/>
        </w:rPr>
        <w:t>.</w:t>
      </w:r>
      <w:r w:rsidRPr="000B2D56">
        <w:rPr>
          <w:rFonts w:ascii="Calibri" w:eastAsia="Times New Roman" w:hAnsi="Calibri" w:cs="Calibri"/>
          <w:color w:val="333333"/>
          <w:lang w:eastAsia="en-GB"/>
        </w:rPr>
        <w:t>)</w:t>
      </w:r>
      <w:bookmarkEnd w:id="1"/>
      <w:r w:rsidR="00160AB6">
        <w:rPr>
          <w:rFonts w:ascii="Calibri" w:eastAsia="Calibri" w:hAnsi="Calibri" w:cs="Calibri"/>
        </w:rPr>
        <w:t xml:space="preserve"> </w:t>
      </w:r>
    </w:p>
    <w:sectPr w:rsidR="00444F6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84447" w14:textId="77777777" w:rsidR="00EE22F1" w:rsidRDefault="00EE22F1" w:rsidP="000516C1">
      <w:pPr>
        <w:spacing w:after="0" w:line="240" w:lineRule="auto"/>
      </w:pPr>
      <w:r>
        <w:separator/>
      </w:r>
    </w:p>
  </w:endnote>
  <w:endnote w:type="continuationSeparator" w:id="0">
    <w:p w14:paraId="22ABDC37" w14:textId="77777777" w:rsidR="00EE22F1" w:rsidRDefault="00EE22F1" w:rsidP="000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2FAE" w14:textId="5E8443EE" w:rsidR="00F00A72" w:rsidRPr="00F00A72" w:rsidRDefault="00F00A72" w:rsidP="00F00A72">
    <w:pPr>
      <w:tabs>
        <w:tab w:val="center" w:pos="4513"/>
        <w:tab w:val="right" w:pos="9026"/>
      </w:tabs>
      <w:spacing w:after="0" w:line="240" w:lineRule="auto"/>
      <w:rPr>
        <w:sz w:val="20"/>
        <w:szCs w:val="20"/>
      </w:rPr>
    </w:pPr>
    <w:r w:rsidRPr="00F00A72">
      <w:rPr>
        <w:sz w:val="20"/>
        <w:szCs w:val="20"/>
      </w:rPr>
      <w:t xml:space="preserve">Last Updated: </w:t>
    </w:r>
    <w:r>
      <w:rPr>
        <w:sz w:val="20"/>
        <w:szCs w:val="20"/>
      </w:rPr>
      <w:t>21 June 2021</w:t>
    </w:r>
  </w:p>
  <w:p w14:paraId="47F908BE" w14:textId="77777777" w:rsidR="00F00A72" w:rsidRPr="00F00A72" w:rsidRDefault="00F00A72" w:rsidP="00F00A72">
    <w:pPr>
      <w:tabs>
        <w:tab w:val="center" w:pos="4513"/>
        <w:tab w:val="right" w:pos="9026"/>
      </w:tabs>
      <w:spacing w:after="0" w:line="240" w:lineRule="auto"/>
      <w:jc w:val="center"/>
      <w:rPr>
        <w:sz w:val="12"/>
        <w:szCs w:val="12"/>
      </w:rPr>
    </w:pPr>
  </w:p>
  <w:p w14:paraId="37D13578" w14:textId="77777777" w:rsidR="00F00A72" w:rsidRPr="00F00A72" w:rsidRDefault="00F00A72" w:rsidP="00F00A72">
    <w:pPr>
      <w:tabs>
        <w:tab w:val="center" w:pos="4513"/>
        <w:tab w:val="right" w:pos="9026"/>
      </w:tabs>
      <w:spacing w:after="0" w:line="240" w:lineRule="auto"/>
      <w:jc w:val="both"/>
      <w:rPr>
        <w:sz w:val="16"/>
        <w:szCs w:val="16"/>
      </w:rPr>
    </w:pPr>
    <w:r w:rsidRPr="00F00A72">
      <w:rPr>
        <w:sz w:val="16"/>
        <w:szCs w:val="16"/>
      </w:rPr>
      <w:t>This role profile highlights the key tasks and responsibilities of the role, it is not designed to be an exhaustive list of duties. Roles naturally change and develop over time and it is expected that incumbents will perform tasks which are not included within their role profiles.</w:t>
    </w:r>
  </w:p>
  <w:p w14:paraId="2DE77D35" w14:textId="77777777" w:rsidR="00F00A72" w:rsidRDefault="00F00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B1007" w14:textId="77777777" w:rsidR="00EE22F1" w:rsidRDefault="00EE22F1" w:rsidP="000516C1">
      <w:pPr>
        <w:spacing w:after="0" w:line="240" w:lineRule="auto"/>
      </w:pPr>
      <w:r>
        <w:separator/>
      </w:r>
    </w:p>
  </w:footnote>
  <w:footnote w:type="continuationSeparator" w:id="0">
    <w:p w14:paraId="65C60BFD" w14:textId="77777777" w:rsidR="00EE22F1" w:rsidRDefault="00EE22F1" w:rsidP="000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1F18D" w14:textId="25E9B8C3" w:rsidR="007E565F" w:rsidRDefault="007E565F">
    <w:pPr>
      <w:pStyle w:val="Header"/>
    </w:pPr>
  </w:p>
  <w:p w14:paraId="11567736" w14:textId="1261C5BE" w:rsidR="007E565F" w:rsidRDefault="007E565F">
    <w:pPr>
      <w:pStyle w:val="Header"/>
    </w:pPr>
    <w:r>
      <w:rPr>
        <w:noProof/>
        <w:lang w:eastAsia="en-GB"/>
      </w:rPr>
      <w:drawing>
        <wp:inline distT="0" distB="0" distL="0" distR="0" wp14:anchorId="56AC74BB" wp14:editId="31071A8D">
          <wp:extent cx="2266950" cy="72390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p>
  <w:p w14:paraId="4BEBC6A4" w14:textId="30010C9E" w:rsidR="007E565F" w:rsidRPr="007E565F" w:rsidRDefault="007E565F">
    <w:pPr>
      <w:pStyle w:val="Header"/>
      <w:rPr>
        <w:sz w:val="24"/>
        <w:szCs w:val="24"/>
      </w:rPr>
    </w:pPr>
    <w:r>
      <w:tab/>
    </w:r>
    <w:r>
      <w:tab/>
    </w:r>
    <w:r w:rsidRPr="007E565F">
      <w:rPr>
        <w:sz w:val="24"/>
        <w:szCs w:val="24"/>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6A20"/>
    <w:multiLevelType w:val="hybridMultilevel"/>
    <w:tmpl w:val="2320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D4F28"/>
    <w:multiLevelType w:val="multilevel"/>
    <w:tmpl w:val="F2E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F5008"/>
    <w:multiLevelType w:val="hybridMultilevel"/>
    <w:tmpl w:val="1586322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155B67A1"/>
    <w:multiLevelType w:val="hybridMultilevel"/>
    <w:tmpl w:val="B4F0F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1468E2"/>
    <w:multiLevelType w:val="multilevel"/>
    <w:tmpl w:val="FD48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FB41CA"/>
    <w:multiLevelType w:val="hybridMultilevel"/>
    <w:tmpl w:val="8870D57E"/>
    <w:lvl w:ilvl="0" w:tplc="6478E444">
      <w:numFmt w:val="bullet"/>
      <w:lvlText w:val=""/>
      <w:lvlJc w:val="left"/>
      <w:pPr>
        <w:ind w:left="820" w:hanging="360"/>
      </w:pPr>
      <w:rPr>
        <w:rFonts w:ascii="Symbol" w:eastAsia="Calibri" w:hAnsi="Symbol"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283C4F1A"/>
    <w:multiLevelType w:val="hybridMultilevel"/>
    <w:tmpl w:val="30849B1A"/>
    <w:lvl w:ilvl="0" w:tplc="ECAE8F7C">
      <w:numFmt w:val="bullet"/>
      <w:lvlText w:val=""/>
      <w:lvlJc w:val="left"/>
      <w:pPr>
        <w:ind w:left="1640" w:hanging="1180"/>
      </w:pPr>
      <w:rPr>
        <w:rFonts w:ascii="Symbol" w:eastAsia="Symbol" w:hAnsi="Symbol" w:cs="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3DB91985"/>
    <w:multiLevelType w:val="hybridMultilevel"/>
    <w:tmpl w:val="96B66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44256"/>
    <w:multiLevelType w:val="multilevel"/>
    <w:tmpl w:val="649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205D30"/>
    <w:multiLevelType w:val="hybridMultilevel"/>
    <w:tmpl w:val="6310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E38FA"/>
    <w:multiLevelType w:val="hybridMultilevel"/>
    <w:tmpl w:val="0D5017E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501800B6"/>
    <w:multiLevelType w:val="hybridMultilevel"/>
    <w:tmpl w:val="CA28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51B09"/>
    <w:multiLevelType w:val="multilevel"/>
    <w:tmpl w:val="E138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7508798A"/>
    <w:multiLevelType w:val="multilevel"/>
    <w:tmpl w:val="D24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D3E12"/>
    <w:multiLevelType w:val="multilevel"/>
    <w:tmpl w:val="E57C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
  </w:num>
  <w:num w:numId="4">
    <w:abstractNumId w:val="7"/>
  </w:num>
  <w:num w:numId="5">
    <w:abstractNumId w:val="6"/>
  </w:num>
  <w:num w:numId="6">
    <w:abstractNumId w:val="12"/>
  </w:num>
  <w:num w:numId="7">
    <w:abstractNumId w:val="4"/>
  </w:num>
  <w:num w:numId="8">
    <w:abstractNumId w:val="14"/>
  </w:num>
  <w:num w:numId="9">
    <w:abstractNumId w:val="8"/>
  </w:num>
  <w:num w:numId="10">
    <w:abstractNumId w:val="3"/>
  </w:num>
  <w:num w:numId="11">
    <w:abstractNumId w:val="13"/>
  </w:num>
  <w:num w:numId="12">
    <w:abstractNumId w:val="11"/>
  </w:num>
  <w:num w:numId="13">
    <w:abstractNumId w:val="9"/>
  </w:num>
  <w:num w:numId="14">
    <w:abstractNumId w:val="0"/>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06"/>
    <w:rsid w:val="000516C1"/>
    <w:rsid w:val="000B2D56"/>
    <w:rsid w:val="000C6C95"/>
    <w:rsid w:val="00125780"/>
    <w:rsid w:val="00160AB6"/>
    <w:rsid w:val="00176225"/>
    <w:rsid w:val="002334FF"/>
    <w:rsid w:val="00241582"/>
    <w:rsid w:val="003F71C9"/>
    <w:rsid w:val="00444F6C"/>
    <w:rsid w:val="00492E0E"/>
    <w:rsid w:val="00540C2A"/>
    <w:rsid w:val="00607206"/>
    <w:rsid w:val="006944E8"/>
    <w:rsid w:val="00697977"/>
    <w:rsid w:val="00752A6C"/>
    <w:rsid w:val="007E565F"/>
    <w:rsid w:val="007F36B5"/>
    <w:rsid w:val="0082329C"/>
    <w:rsid w:val="0083495B"/>
    <w:rsid w:val="00866CF3"/>
    <w:rsid w:val="00903B1B"/>
    <w:rsid w:val="009042E1"/>
    <w:rsid w:val="00AA5702"/>
    <w:rsid w:val="00B911BE"/>
    <w:rsid w:val="00D176B2"/>
    <w:rsid w:val="00D74BDA"/>
    <w:rsid w:val="00DC61CB"/>
    <w:rsid w:val="00DE3291"/>
    <w:rsid w:val="00EE22F1"/>
    <w:rsid w:val="00F00A72"/>
    <w:rsid w:val="00F92EF7"/>
    <w:rsid w:val="00FA0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E5259"/>
  <w15:chartTrackingRefBased/>
  <w15:docId w15:val="{A9A3D298-6ED5-4652-8E9C-47AE30AB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206"/>
    <w:pPr>
      <w:widowControl w:val="0"/>
      <w:spacing w:after="200" w:line="276" w:lineRule="auto"/>
      <w:ind w:left="720"/>
      <w:contextualSpacing/>
    </w:pPr>
    <w:rPr>
      <w:lang w:val="en-US"/>
    </w:rPr>
  </w:style>
  <w:style w:type="paragraph" w:customStyle="1" w:styleId="paragraph">
    <w:name w:val="paragraph"/>
    <w:basedOn w:val="Normal"/>
    <w:rsid w:val="006072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7206"/>
  </w:style>
  <w:style w:type="character" w:customStyle="1" w:styleId="eop">
    <w:name w:val="eop"/>
    <w:basedOn w:val="DefaultParagraphFont"/>
    <w:rsid w:val="00607206"/>
  </w:style>
  <w:style w:type="character" w:styleId="CommentReference">
    <w:name w:val="annotation reference"/>
    <w:basedOn w:val="DefaultParagraphFont"/>
    <w:uiPriority w:val="99"/>
    <w:semiHidden/>
    <w:unhideWhenUsed/>
    <w:rsid w:val="009042E1"/>
    <w:rPr>
      <w:sz w:val="16"/>
      <w:szCs w:val="16"/>
    </w:rPr>
  </w:style>
  <w:style w:type="paragraph" w:styleId="CommentText">
    <w:name w:val="annotation text"/>
    <w:basedOn w:val="Normal"/>
    <w:link w:val="CommentTextChar"/>
    <w:uiPriority w:val="99"/>
    <w:semiHidden/>
    <w:unhideWhenUsed/>
    <w:rsid w:val="009042E1"/>
    <w:pPr>
      <w:spacing w:line="240" w:lineRule="auto"/>
    </w:pPr>
    <w:rPr>
      <w:sz w:val="20"/>
      <w:szCs w:val="20"/>
    </w:rPr>
  </w:style>
  <w:style w:type="character" w:customStyle="1" w:styleId="CommentTextChar">
    <w:name w:val="Comment Text Char"/>
    <w:basedOn w:val="DefaultParagraphFont"/>
    <w:link w:val="CommentText"/>
    <w:uiPriority w:val="99"/>
    <w:semiHidden/>
    <w:rsid w:val="009042E1"/>
    <w:rPr>
      <w:sz w:val="20"/>
      <w:szCs w:val="20"/>
    </w:rPr>
  </w:style>
  <w:style w:type="paragraph" w:styleId="CommentSubject">
    <w:name w:val="annotation subject"/>
    <w:basedOn w:val="CommentText"/>
    <w:next w:val="CommentText"/>
    <w:link w:val="CommentSubjectChar"/>
    <w:uiPriority w:val="99"/>
    <w:semiHidden/>
    <w:unhideWhenUsed/>
    <w:rsid w:val="009042E1"/>
    <w:rPr>
      <w:b/>
      <w:bCs/>
    </w:rPr>
  </w:style>
  <w:style w:type="character" w:customStyle="1" w:styleId="CommentSubjectChar">
    <w:name w:val="Comment Subject Char"/>
    <w:basedOn w:val="CommentTextChar"/>
    <w:link w:val="CommentSubject"/>
    <w:uiPriority w:val="99"/>
    <w:semiHidden/>
    <w:rsid w:val="009042E1"/>
    <w:rPr>
      <w:b/>
      <w:bCs/>
      <w:sz w:val="20"/>
      <w:szCs w:val="20"/>
    </w:rPr>
  </w:style>
  <w:style w:type="paragraph" w:styleId="BalloonText">
    <w:name w:val="Balloon Text"/>
    <w:basedOn w:val="Normal"/>
    <w:link w:val="BalloonTextChar"/>
    <w:uiPriority w:val="99"/>
    <w:semiHidden/>
    <w:unhideWhenUsed/>
    <w:rsid w:val="00904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E1"/>
    <w:rPr>
      <w:rFonts w:ascii="Segoe UI" w:hAnsi="Segoe UI" w:cs="Segoe UI"/>
      <w:sz w:val="18"/>
      <w:szCs w:val="18"/>
    </w:rPr>
  </w:style>
  <w:style w:type="paragraph" w:styleId="Header">
    <w:name w:val="header"/>
    <w:basedOn w:val="Normal"/>
    <w:link w:val="HeaderChar"/>
    <w:uiPriority w:val="99"/>
    <w:unhideWhenUsed/>
    <w:rsid w:val="007E5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65F"/>
  </w:style>
  <w:style w:type="paragraph" w:styleId="Footer">
    <w:name w:val="footer"/>
    <w:basedOn w:val="Normal"/>
    <w:link w:val="FooterChar"/>
    <w:uiPriority w:val="99"/>
    <w:unhideWhenUsed/>
    <w:rsid w:val="007E5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65F"/>
  </w:style>
  <w:style w:type="table" w:styleId="TableGrid">
    <w:name w:val="Table Grid"/>
    <w:basedOn w:val="TableNormal"/>
    <w:uiPriority w:val="39"/>
    <w:rsid w:val="007E5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4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633657">
      <w:bodyDiv w:val="1"/>
      <w:marLeft w:val="0"/>
      <w:marRight w:val="0"/>
      <w:marTop w:val="0"/>
      <w:marBottom w:val="0"/>
      <w:divBdr>
        <w:top w:val="none" w:sz="0" w:space="0" w:color="auto"/>
        <w:left w:val="none" w:sz="0" w:space="0" w:color="auto"/>
        <w:bottom w:val="none" w:sz="0" w:space="0" w:color="auto"/>
        <w:right w:val="none" w:sz="0" w:space="0" w:color="auto"/>
      </w:divBdr>
      <w:divsChild>
        <w:div w:id="548276">
          <w:marLeft w:val="0"/>
          <w:marRight w:val="0"/>
          <w:marTop w:val="0"/>
          <w:marBottom w:val="0"/>
          <w:divBdr>
            <w:top w:val="none" w:sz="0" w:space="0" w:color="auto"/>
            <w:left w:val="none" w:sz="0" w:space="0" w:color="auto"/>
            <w:bottom w:val="none" w:sz="0" w:space="0" w:color="auto"/>
            <w:right w:val="none" w:sz="0" w:space="0" w:color="auto"/>
          </w:divBdr>
        </w:div>
        <w:div w:id="1584333634">
          <w:marLeft w:val="0"/>
          <w:marRight w:val="0"/>
          <w:marTop w:val="0"/>
          <w:marBottom w:val="0"/>
          <w:divBdr>
            <w:top w:val="none" w:sz="0" w:space="0" w:color="auto"/>
            <w:left w:val="none" w:sz="0" w:space="0" w:color="auto"/>
            <w:bottom w:val="none" w:sz="0" w:space="0" w:color="auto"/>
            <w:right w:val="none" w:sz="0" w:space="0" w:color="auto"/>
          </w:divBdr>
        </w:div>
        <w:div w:id="631904307">
          <w:marLeft w:val="0"/>
          <w:marRight w:val="0"/>
          <w:marTop w:val="0"/>
          <w:marBottom w:val="0"/>
          <w:divBdr>
            <w:top w:val="none" w:sz="0" w:space="0" w:color="auto"/>
            <w:left w:val="none" w:sz="0" w:space="0" w:color="auto"/>
            <w:bottom w:val="none" w:sz="0" w:space="0" w:color="auto"/>
            <w:right w:val="none" w:sz="0" w:space="0" w:color="auto"/>
          </w:divBdr>
        </w:div>
        <w:div w:id="1815874064">
          <w:marLeft w:val="0"/>
          <w:marRight w:val="0"/>
          <w:marTop w:val="0"/>
          <w:marBottom w:val="0"/>
          <w:divBdr>
            <w:top w:val="none" w:sz="0" w:space="0" w:color="auto"/>
            <w:left w:val="none" w:sz="0" w:space="0" w:color="auto"/>
            <w:bottom w:val="none" w:sz="0" w:space="0" w:color="auto"/>
            <w:right w:val="none" w:sz="0" w:space="0" w:color="auto"/>
          </w:divBdr>
        </w:div>
        <w:div w:id="419525245">
          <w:marLeft w:val="0"/>
          <w:marRight w:val="0"/>
          <w:marTop w:val="0"/>
          <w:marBottom w:val="0"/>
          <w:divBdr>
            <w:top w:val="none" w:sz="0" w:space="0" w:color="auto"/>
            <w:left w:val="none" w:sz="0" w:space="0" w:color="auto"/>
            <w:bottom w:val="none" w:sz="0" w:space="0" w:color="auto"/>
            <w:right w:val="none" w:sz="0" w:space="0" w:color="auto"/>
          </w:divBdr>
        </w:div>
      </w:divsChild>
    </w:div>
    <w:div w:id="1886670927">
      <w:bodyDiv w:val="1"/>
      <w:marLeft w:val="0"/>
      <w:marRight w:val="0"/>
      <w:marTop w:val="0"/>
      <w:marBottom w:val="0"/>
      <w:divBdr>
        <w:top w:val="none" w:sz="0" w:space="0" w:color="auto"/>
        <w:left w:val="none" w:sz="0" w:space="0" w:color="auto"/>
        <w:bottom w:val="none" w:sz="0" w:space="0" w:color="auto"/>
        <w:right w:val="none" w:sz="0" w:space="0" w:color="auto"/>
      </w:divBdr>
      <w:divsChild>
        <w:div w:id="352732651">
          <w:marLeft w:val="0"/>
          <w:marRight w:val="0"/>
          <w:marTop w:val="0"/>
          <w:marBottom w:val="0"/>
          <w:divBdr>
            <w:top w:val="none" w:sz="0" w:space="0" w:color="auto"/>
            <w:left w:val="none" w:sz="0" w:space="0" w:color="auto"/>
            <w:bottom w:val="none" w:sz="0" w:space="0" w:color="auto"/>
            <w:right w:val="none" w:sz="0" w:space="0" w:color="auto"/>
          </w:divBdr>
        </w:div>
        <w:div w:id="1246458879">
          <w:marLeft w:val="0"/>
          <w:marRight w:val="0"/>
          <w:marTop w:val="0"/>
          <w:marBottom w:val="0"/>
          <w:divBdr>
            <w:top w:val="none" w:sz="0" w:space="0" w:color="auto"/>
            <w:left w:val="none" w:sz="0" w:space="0" w:color="auto"/>
            <w:bottom w:val="none" w:sz="0" w:space="0" w:color="auto"/>
            <w:right w:val="none" w:sz="0" w:space="0" w:color="auto"/>
          </w:divBdr>
        </w:div>
        <w:div w:id="254942516">
          <w:marLeft w:val="0"/>
          <w:marRight w:val="0"/>
          <w:marTop w:val="0"/>
          <w:marBottom w:val="0"/>
          <w:divBdr>
            <w:top w:val="none" w:sz="0" w:space="0" w:color="auto"/>
            <w:left w:val="none" w:sz="0" w:space="0" w:color="auto"/>
            <w:bottom w:val="none" w:sz="0" w:space="0" w:color="auto"/>
            <w:right w:val="none" w:sz="0" w:space="0" w:color="auto"/>
          </w:divBdr>
        </w:div>
        <w:div w:id="639699310">
          <w:marLeft w:val="0"/>
          <w:marRight w:val="0"/>
          <w:marTop w:val="0"/>
          <w:marBottom w:val="0"/>
          <w:divBdr>
            <w:top w:val="none" w:sz="0" w:space="0" w:color="auto"/>
            <w:left w:val="none" w:sz="0" w:space="0" w:color="auto"/>
            <w:bottom w:val="none" w:sz="0" w:space="0" w:color="auto"/>
            <w:right w:val="none" w:sz="0" w:space="0" w:color="auto"/>
          </w:divBdr>
        </w:div>
        <w:div w:id="136763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3" ma:contentTypeDescription="Create a new document." ma:contentTypeScope="" ma:versionID="8c34efdcaf4d35298197688be76706ed">
  <xsd:schema xmlns:xsd="http://www.w3.org/2001/XMLSchema" xmlns:xs="http://www.w3.org/2001/XMLSchema" xmlns:p="http://schemas.microsoft.com/office/2006/metadata/properties" xmlns:ns3="09170110-a046-4218-845f-d9c0b228adf5" xmlns:ns4="6de0b048-083d-4ff7-85a0-884451685ddb" targetNamespace="http://schemas.microsoft.com/office/2006/metadata/properties" ma:root="true" ma:fieldsID="566a4a41167f3319710148805f963981" ns3:_="" ns4:_="">
    <xsd:import namespace="09170110-a046-4218-845f-d9c0b228adf5"/>
    <xsd:import namespace="6de0b048-083d-4ff7-85a0-884451685d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0b048-083d-4ff7-85a0-884451685d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7FF8-D9CF-433A-8A1E-412F41073651}">
  <ds:schemaRefs>
    <ds:schemaRef ds:uri="http://schemas.microsoft.com/sharepoint/v3/contenttype/forms"/>
  </ds:schemaRefs>
</ds:datastoreItem>
</file>

<file path=customXml/itemProps2.xml><?xml version="1.0" encoding="utf-8"?>
<ds:datastoreItem xmlns:ds="http://schemas.openxmlformats.org/officeDocument/2006/customXml" ds:itemID="{AF6F7741-EB2A-4070-82F7-A408A7423F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CECEB-22F1-4075-BB28-3FE5CA75C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6de0b048-083d-4ff7-85a0-884451685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Hoare, Eleanor</dc:creator>
  <cp:keywords/>
  <dc:description/>
  <cp:lastModifiedBy>Bond, Rachel</cp:lastModifiedBy>
  <cp:revision>4</cp:revision>
  <dcterms:created xsi:type="dcterms:W3CDTF">2021-06-29T12:49:00Z</dcterms:created>
  <dcterms:modified xsi:type="dcterms:W3CDTF">2021-06-29T12:51:00Z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