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525410" w:rsidRPr="00525410" w:rsidTr="00F17FC0">
        <w:trPr>
          <w:trHeight w:val="422"/>
        </w:trPr>
        <w:tc>
          <w:tcPr>
            <w:tcW w:w="1560" w:type="dxa"/>
            <w:vAlign w:val="center"/>
          </w:tcPr>
          <w:p w:rsidR="00322D25" w:rsidRPr="00525410" w:rsidRDefault="00322D25" w:rsidP="00F17FC0">
            <w:pPr>
              <w:rPr>
                <w:b/>
              </w:rPr>
            </w:pPr>
            <w:r w:rsidRPr="00525410"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22D25" w:rsidRPr="00525410" w:rsidRDefault="00525410" w:rsidP="00F17FC0">
            <w:r w:rsidRPr="00525410">
              <w:t>Dining Supervisor</w:t>
            </w:r>
          </w:p>
        </w:tc>
      </w:tr>
      <w:tr w:rsidR="00322D25" w:rsidRPr="00525410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322D25" w:rsidRPr="00525410" w:rsidRDefault="00322D25" w:rsidP="00F17FC0">
            <w:pPr>
              <w:rPr>
                <w:b/>
              </w:rPr>
            </w:pPr>
            <w:r w:rsidRPr="00525410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322D25" w:rsidRPr="00525410" w:rsidRDefault="00525410" w:rsidP="00F17FC0">
            <w:r w:rsidRPr="00525410">
              <w:t>Duty Manager</w:t>
            </w:r>
          </w:p>
        </w:tc>
      </w:tr>
    </w:tbl>
    <w:p w:rsidR="00322D25" w:rsidRPr="00525410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525410" w:rsidRPr="00525410" w:rsidTr="00E95815">
        <w:trPr>
          <w:trHeight w:val="231"/>
        </w:trPr>
        <w:tc>
          <w:tcPr>
            <w:tcW w:w="10051" w:type="dxa"/>
            <w:vAlign w:val="center"/>
          </w:tcPr>
          <w:p w:rsidR="00322D25" w:rsidRPr="00525410" w:rsidRDefault="00322D25" w:rsidP="00F17FC0">
            <w:pPr>
              <w:rPr>
                <w:b/>
              </w:rPr>
            </w:pPr>
            <w:r w:rsidRPr="00525410">
              <w:rPr>
                <w:b/>
              </w:rPr>
              <w:t>Job Purpose</w:t>
            </w:r>
          </w:p>
        </w:tc>
      </w:tr>
      <w:tr w:rsidR="00525410" w:rsidRPr="00525410" w:rsidTr="00E95815">
        <w:trPr>
          <w:trHeight w:val="587"/>
        </w:trPr>
        <w:tc>
          <w:tcPr>
            <w:tcW w:w="10051" w:type="dxa"/>
          </w:tcPr>
          <w:p w:rsidR="007D6D39" w:rsidRPr="00525410" w:rsidRDefault="00525410" w:rsidP="00E95815">
            <w:pPr>
              <w:jc w:val="both"/>
            </w:pPr>
            <w:r w:rsidRPr="00525410">
              <w:t>Proactively support the management team at the College’s central dining facility (</w:t>
            </w:r>
            <w:proofErr w:type="spellStart"/>
            <w:r w:rsidRPr="00525410">
              <w:t>Bekynton</w:t>
            </w:r>
            <w:proofErr w:type="spellEnd"/>
            <w:r w:rsidRPr="00525410">
              <w:t>) to ensure an excellent dining service is delivered to all patrons of the facility. The post holder is also responsible for ensuring high customer standards across the front of house team.</w:t>
            </w:r>
          </w:p>
        </w:tc>
      </w:tr>
    </w:tbl>
    <w:p w:rsidR="00525410" w:rsidRDefault="00322D25" w:rsidP="00322D25">
      <w:pPr>
        <w:rPr>
          <w:b/>
        </w:rPr>
      </w:pPr>
      <w:r>
        <w:rPr>
          <w:b/>
        </w:rPr>
        <w:t xml:space="preserve">  </w:t>
      </w:r>
    </w:p>
    <w:p w:rsidR="00322D25" w:rsidRDefault="00525410" w:rsidP="00322D25">
      <w:pPr>
        <w:rPr>
          <w:b/>
        </w:rPr>
      </w:pPr>
      <w:r>
        <w:rPr>
          <w:b/>
        </w:rPr>
        <w:t>Main Duties</w:t>
      </w:r>
    </w:p>
    <w:p w:rsidR="00525410" w:rsidRPr="00FB6519" w:rsidRDefault="00525410" w:rsidP="0052541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FB6519">
        <w:rPr>
          <w:rFonts w:ascii="Calibri" w:hAnsi="Calibri"/>
        </w:rPr>
        <w:t>To ensure we achieve</w:t>
      </w:r>
      <w:r w:rsidR="00C5715D">
        <w:rPr>
          <w:rFonts w:ascii="Calibri" w:hAnsi="Calibri"/>
        </w:rPr>
        <w:t xml:space="preserve"> a</w:t>
      </w:r>
      <w:r w:rsidRPr="00FB6519">
        <w:rPr>
          <w:rFonts w:ascii="Calibri" w:hAnsi="Calibri"/>
        </w:rPr>
        <w:t xml:space="preserve"> high level of standards in all areas of work.</w:t>
      </w:r>
    </w:p>
    <w:p w:rsidR="00525410" w:rsidRPr="00FB6519" w:rsidRDefault="00525410" w:rsidP="0052541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FB6519">
        <w:rPr>
          <w:rFonts w:ascii="Calibri" w:hAnsi="Calibri"/>
        </w:rPr>
        <w:t>Report for allocated duties in accordance to staffing schedules and timings.</w:t>
      </w:r>
    </w:p>
    <w:p w:rsidR="00525410" w:rsidRPr="00FB6519" w:rsidRDefault="00525410" w:rsidP="0052541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FB6519">
        <w:rPr>
          <w:rFonts w:ascii="Calibri" w:hAnsi="Calibri"/>
        </w:rPr>
        <w:t>Ensure uniform and appearance of yourself and your team meet company specifications at all times.</w:t>
      </w:r>
    </w:p>
    <w:p w:rsidR="00525410" w:rsidRPr="00FB6519" w:rsidRDefault="00525410" w:rsidP="0052541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FB6519">
        <w:rPr>
          <w:rFonts w:ascii="Calibri" w:hAnsi="Calibri"/>
        </w:rPr>
        <w:t>To adhere to all current Health and Safety and hygienic regulations, promoting a safe and hygienic environment.</w:t>
      </w:r>
    </w:p>
    <w:p w:rsidR="00525410" w:rsidRPr="00FB6519" w:rsidRDefault="00525410" w:rsidP="0052541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FB6519">
        <w:rPr>
          <w:rFonts w:ascii="Calibri" w:hAnsi="Calibri"/>
        </w:rPr>
        <w:t>To organise your team along with the Duty Manager to ensure all tasks are completed to specification and within set targets providing support and assistance where required.</w:t>
      </w:r>
    </w:p>
    <w:p w:rsidR="00525410" w:rsidRPr="00FB6519" w:rsidRDefault="00525410" w:rsidP="0052541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FB6519">
        <w:rPr>
          <w:rFonts w:ascii="Calibri" w:hAnsi="Calibri"/>
        </w:rPr>
        <w:t xml:space="preserve">To ensure all cleaning of equipment, walls (up to 6ft), fixtures and fittings, crockery, glassware and cutlery </w:t>
      </w:r>
      <w:proofErr w:type="spellStart"/>
      <w:r w:rsidRPr="00FB6519">
        <w:rPr>
          <w:rFonts w:ascii="Calibri" w:hAnsi="Calibri"/>
        </w:rPr>
        <w:t>etc</w:t>
      </w:r>
      <w:proofErr w:type="spellEnd"/>
      <w:r w:rsidRPr="00FB6519">
        <w:rPr>
          <w:rFonts w:ascii="Calibri" w:hAnsi="Calibri"/>
        </w:rPr>
        <w:t xml:space="preserve"> is to client and company specification ensuring cleaning schedules are completed as and when required.</w:t>
      </w:r>
    </w:p>
    <w:p w:rsidR="00525410" w:rsidRPr="00FB6519" w:rsidRDefault="00525410" w:rsidP="0052541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FB6519">
        <w:rPr>
          <w:rFonts w:ascii="Calibri" w:hAnsi="Calibri"/>
        </w:rPr>
        <w:t>To comply with COSHH regulations using chemicals safely and effectively.</w:t>
      </w:r>
    </w:p>
    <w:p w:rsidR="00525410" w:rsidRPr="00FB6519" w:rsidRDefault="00525410" w:rsidP="0052541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FB6519">
        <w:rPr>
          <w:rFonts w:ascii="Calibri" w:hAnsi="Calibri"/>
        </w:rPr>
        <w:t>To ensure the preparation and servicing of the dining areas and server are to pre-defined standards.</w:t>
      </w:r>
    </w:p>
    <w:p w:rsidR="00525410" w:rsidRPr="00FB6519" w:rsidRDefault="00525410" w:rsidP="0052541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FB6519">
        <w:rPr>
          <w:rFonts w:ascii="Calibri" w:hAnsi="Calibri"/>
        </w:rPr>
        <w:t>To ensure that best practices are adopted with regards to rotation and preparation of perishable food items.</w:t>
      </w:r>
    </w:p>
    <w:p w:rsidR="00525410" w:rsidRPr="00FB6519" w:rsidRDefault="00525410" w:rsidP="0052541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FB6519">
        <w:rPr>
          <w:rFonts w:ascii="Calibri" w:hAnsi="Calibri"/>
        </w:rPr>
        <w:t>To develop effective partnership with duty managers and colleagues including daily communications and to provide reciprocal support during colleague’s days off.</w:t>
      </w:r>
    </w:p>
    <w:p w:rsidR="00525410" w:rsidRPr="00FB6519" w:rsidRDefault="00525410" w:rsidP="0052541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FB6519">
        <w:rPr>
          <w:rFonts w:ascii="Calibri" w:hAnsi="Calibri"/>
        </w:rPr>
        <w:t xml:space="preserve">Promote a good company image to customers and guests by using positive customer service practices and to promote a friendly working relationship with colleagues. </w:t>
      </w:r>
    </w:p>
    <w:p w:rsidR="00E95815" w:rsidRDefault="00525410" w:rsidP="0052541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FB6519">
        <w:rPr>
          <w:rFonts w:ascii="Calibri" w:hAnsi="Calibri"/>
        </w:rPr>
        <w:t>To be responsible for developing and motivating your team to ensure unit standards are maintained.</w:t>
      </w:r>
    </w:p>
    <w:p w:rsidR="00525410" w:rsidRPr="00FB6519" w:rsidRDefault="00525410" w:rsidP="0052541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FB6519">
        <w:rPr>
          <w:rFonts w:ascii="Calibri" w:hAnsi="Calibri"/>
        </w:rPr>
        <w:t xml:space="preserve">To receive any training as and when required in order to maintain and develop standards </w:t>
      </w:r>
    </w:p>
    <w:p w:rsidR="00525410" w:rsidRPr="00525410" w:rsidRDefault="00525410" w:rsidP="00525410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FB6519">
        <w:rPr>
          <w:rFonts w:ascii="Calibri" w:hAnsi="Calibri"/>
        </w:rPr>
        <w:t>To attend to any r</w:t>
      </w:r>
      <w:r>
        <w:rPr>
          <w:rFonts w:ascii="Calibri" w:hAnsi="Calibri"/>
        </w:rPr>
        <w:t>easonable request by management.</w:t>
      </w:r>
    </w:p>
    <w:p w:rsidR="00E95815" w:rsidRDefault="00E95815" w:rsidP="00E95815">
      <w:pPr>
        <w:pStyle w:val="NoSpacing"/>
        <w:rPr>
          <w:rFonts w:ascii="Calibri" w:hAnsi="Calibri"/>
        </w:rPr>
      </w:pPr>
    </w:p>
    <w:p w:rsidR="00E95815" w:rsidRPr="00E95815" w:rsidRDefault="00525410" w:rsidP="00525410">
      <w:pPr>
        <w:pStyle w:val="NoSpacing"/>
        <w:rPr>
          <w:rFonts w:ascii="Calibri" w:hAnsi="Calibri"/>
          <w:b/>
        </w:rPr>
      </w:pPr>
      <w:r>
        <w:rPr>
          <w:rFonts w:ascii="Calibri" w:hAnsi="Calibri"/>
          <w:b/>
        </w:rPr>
        <w:t>Occasional</w:t>
      </w:r>
      <w:r w:rsidR="00E95815" w:rsidRPr="00E95815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Duties</w:t>
      </w:r>
      <w:r w:rsidR="00E95815" w:rsidRPr="00E95815">
        <w:rPr>
          <w:rFonts w:ascii="Calibri" w:hAnsi="Calibri"/>
          <w:b/>
        </w:rPr>
        <w:t xml:space="preserve"> </w:t>
      </w:r>
    </w:p>
    <w:p w:rsidR="00E95815" w:rsidRDefault="00E95815" w:rsidP="00E95815">
      <w:pPr>
        <w:pStyle w:val="NoSpacing"/>
        <w:rPr>
          <w:rFonts w:ascii="Calibri" w:hAnsi="Calibri"/>
        </w:rPr>
      </w:pPr>
    </w:p>
    <w:p w:rsidR="00525410" w:rsidRPr="00FB6519" w:rsidRDefault="00525410" w:rsidP="00525410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Calibri" w:hAnsi="Calibri"/>
        </w:rPr>
      </w:pPr>
      <w:r w:rsidRPr="00FB6519">
        <w:rPr>
          <w:rFonts w:ascii="Calibri" w:hAnsi="Calibri"/>
        </w:rPr>
        <w:t>To assist as required at special functions, some of which may occur outside normal working hours.</w:t>
      </w:r>
      <w:r w:rsidRPr="00FB6519">
        <w:rPr>
          <w:rFonts w:ascii="Calibri" w:hAnsi="Calibri"/>
          <w:b/>
          <w:i/>
        </w:rPr>
        <w:t xml:space="preserve"> </w:t>
      </w:r>
    </w:p>
    <w:p w:rsidR="00525410" w:rsidRPr="00FB6519" w:rsidRDefault="00525410" w:rsidP="00525410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Calibri" w:hAnsi="Calibri"/>
        </w:rPr>
      </w:pPr>
      <w:r w:rsidRPr="00FB6519">
        <w:rPr>
          <w:rFonts w:ascii="Calibri" w:hAnsi="Calibri"/>
        </w:rPr>
        <w:t xml:space="preserve">To assist with the </w:t>
      </w:r>
      <w:proofErr w:type="spellStart"/>
      <w:r w:rsidRPr="00FB6519">
        <w:rPr>
          <w:rFonts w:ascii="Calibri" w:hAnsi="Calibri"/>
        </w:rPr>
        <w:t>set up</w:t>
      </w:r>
      <w:proofErr w:type="spellEnd"/>
      <w:r w:rsidRPr="00FB6519">
        <w:rPr>
          <w:rFonts w:ascii="Calibri" w:hAnsi="Calibri"/>
        </w:rPr>
        <w:t>, service, clearing and cleaning of function catering as requested.</w:t>
      </w:r>
    </w:p>
    <w:p w:rsidR="00525410" w:rsidRPr="00FB6519" w:rsidRDefault="00525410" w:rsidP="00525410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Calibri" w:hAnsi="Calibri"/>
        </w:rPr>
      </w:pPr>
      <w:r w:rsidRPr="00FB6519">
        <w:rPr>
          <w:rFonts w:ascii="Calibri" w:hAnsi="Calibri"/>
        </w:rPr>
        <w:t>To support the duty manager by supervising front of House areas as allocated in their absence.</w:t>
      </w:r>
    </w:p>
    <w:p w:rsidR="00525410" w:rsidRPr="00FB6519" w:rsidRDefault="00525410" w:rsidP="00525410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Calibri" w:hAnsi="Calibri"/>
        </w:rPr>
      </w:pPr>
      <w:r w:rsidRPr="00FB6519">
        <w:rPr>
          <w:rFonts w:ascii="Calibri" w:hAnsi="Calibri"/>
        </w:rPr>
        <w:t xml:space="preserve">To report any incident of accident, fire, theft, loss, damage and take action as may be appropriate or possible. To </w:t>
      </w:r>
    </w:p>
    <w:p w:rsidR="00525410" w:rsidRPr="00FB6519" w:rsidRDefault="00525410" w:rsidP="00525410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Calibri" w:hAnsi="Calibri"/>
        </w:rPr>
      </w:pPr>
      <w:r w:rsidRPr="00FB6519">
        <w:rPr>
          <w:rFonts w:ascii="Calibri" w:hAnsi="Calibri"/>
        </w:rPr>
        <w:t>To support the duty manager to evacuate the unit, in accordance to fire regulations and procedures</w:t>
      </w:r>
    </w:p>
    <w:p w:rsidR="00525410" w:rsidRPr="00FB6519" w:rsidRDefault="00525410" w:rsidP="00525410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Calibri" w:hAnsi="Calibri"/>
        </w:rPr>
      </w:pPr>
      <w:r w:rsidRPr="00FB6519">
        <w:rPr>
          <w:rFonts w:ascii="Calibri" w:hAnsi="Calibri"/>
        </w:rPr>
        <w:t>To attend meetings and courses and training days as required.  Covering from during holidays, sickness and any other absences</w:t>
      </w:r>
    </w:p>
    <w:p w:rsidR="00525410" w:rsidRPr="00FB6519" w:rsidRDefault="00525410" w:rsidP="00525410">
      <w:pPr>
        <w:numPr>
          <w:ilvl w:val="0"/>
          <w:numId w:val="27"/>
        </w:numPr>
        <w:spacing w:after="0" w:line="240" w:lineRule="auto"/>
        <w:jc w:val="both"/>
        <w:rPr>
          <w:rFonts w:ascii="Calibri" w:hAnsi="Calibri"/>
          <w:lang w:eastAsia="en-GB"/>
        </w:rPr>
      </w:pPr>
      <w:r w:rsidRPr="00FB6519">
        <w:rPr>
          <w:rFonts w:ascii="Calibri" w:hAnsi="Calibri"/>
        </w:rPr>
        <w:lastRenderedPageBreak/>
        <w:t>To undertake occasional duties outside the normal routine but within the scope of the position and the department’s activities.</w:t>
      </w:r>
    </w:p>
    <w:p w:rsidR="00525410" w:rsidRPr="00FB6519" w:rsidRDefault="00525410" w:rsidP="00525410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Calibri" w:hAnsi="Calibri"/>
        </w:rPr>
      </w:pPr>
      <w:r w:rsidRPr="00FB6519">
        <w:rPr>
          <w:rFonts w:ascii="Calibri" w:hAnsi="Calibri"/>
        </w:rPr>
        <w:t>SUMMER LETTING PERIOD: Staff will be required to work for the whole of the summer programme.</w:t>
      </w:r>
    </w:p>
    <w:p w:rsidR="00E95815" w:rsidRDefault="00E95815" w:rsidP="00E95815">
      <w:pPr>
        <w:pStyle w:val="NoSpacing"/>
        <w:ind w:left="720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:rsidTr="00F17FC0">
        <w:trPr>
          <w:trHeight w:val="420"/>
        </w:trPr>
        <w:tc>
          <w:tcPr>
            <w:tcW w:w="9736" w:type="dxa"/>
            <w:vAlign w:val="center"/>
          </w:tcPr>
          <w:p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322D25" w:rsidRPr="009C41F4" w:rsidTr="00F17FC0">
        <w:trPr>
          <w:trHeight w:val="1652"/>
        </w:trPr>
        <w:tc>
          <w:tcPr>
            <w:tcW w:w="9736" w:type="dxa"/>
            <w:vAlign w:val="center"/>
          </w:tcPr>
          <w:p w:rsidR="00322D25" w:rsidRPr="00525410" w:rsidRDefault="00322D25" w:rsidP="00F17FC0">
            <w:pPr>
              <w:rPr>
                <w:b/>
              </w:rPr>
            </w:pPr>
          </w:p>
          <w:p w:rsidR="00322D25" w:rsidRPr="00525410" w:rsidRDefault="00322D25" w:rsidP="00F17FC0">
            <w:pPr>
              <w:jc w:val="both"/>
            </w:pPr>
            <w:bookmarkStart w:id="0" w:name="_GoBack"/>
            <w:r w:rsidRPr="00525410">
              <w:t>To be successful in this role, the incumbent should have:</w:t>
            </w:r>
          </w:p>
          <w:p w:rsidR="00322D25" w:rsidRPr="00525410" w:rsidRDefault="00322D25" w:rsidP="00F17FC0">
            <w:pPr>
              <w:jc w:val="both"/>
            </w:pPr>
          </w:p>
          <w:p w:rsidR="00525410" w:rsidRPr="00525410" w:rsidRDefault="00525410" w:rsidP="00525410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cs="Arial"/>
              </w:rPr>
            </w:pPr>
            <w:r w:rsidRPr="00525410">
              <w:rPr>
                <w:rFonts w:cs="Arial"/>
              </w:rPr>
              <w:t>Previous supervisory experience within a hospitality or similar environment</w:t>
            </w:r>
          </w:p>
          <w:p w:rsidR="00525410" w:rsidRPr="00525410" w:rsidRDefault="00525410" w:rsidP="00525410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cs="Arial"/>
              </w:rPr>
            </w:pPr>
            <w:r w:rsidRPr="00525410">
              <w:rPr>
                <w:rFonts w:cs="Arial"/>
              </w:rPr>
              <w:t>Customer service experience</w:t>
            </w:r>
          </w:p>
          <w:p w:rsidR="00525410" w:rsidRPr="00525410" w:rsidRDefault="00525410" w:rsidP="00525410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cs="Arial"/>
              </w:rPr>
            </w:pPr>
            <w:r w:rsidRPr="00525410">
              <w:rPr>
                <w:rFonts w:cs="Arial"/>
              </w:rPr>
              <w:t>Ability to lead and motivate a team</w:t>
            </w:r>
          </w:p>
          <w:p w:rsidR="00525410" w:rsidRPr="00525410" w:rsidRDefault="00525410" w:rsidP="00525410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cs="Arial"/>
              </w:rPr>
            </w:pPr>
            <w:r w:rsidRPr="00525410">
              <w:rPr>
                <w:rFonts w:cs="Arial"/>
              </w:rPr>
              <w:t>A relevant catering qualification would be desirable (NVQ Level 2)</w:t>
            </w:r>
          </w:p>
          <w:p w:rsidR="00525410" w:rsidRPr="00525410" w:rsidRDefault="00525410" w:rsidP="00525410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cs="Arial"/>
              </w:rPr>
            </w:pPr>
            <w:r w:rsidRPr="00525410">
              <w:rPr>
                <w:rFonts w:cs="Arial"/>
              </w:rPr>
              <w:t>Good communication skills – will need to be able to communicate with customers, clients and staff.</w:t>
            </w:r>
          </w:p>
          <w:p w:rsidR="00525410" w:rsidRPr="00525410" w:rsidRDefault="00525410" w:rsidP="00525410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cs="Arial"/>
              </w:rPr>
            </w:pPr>
            <w:r w:rsidRPr="00525410">
              <w:rPr>
                <w:rFonts w:cs="Arial"/>
              </w:rPr>
              <w:t>Some understanding of Health and Safety Regulations</w:t>
            </w:r>
          </w:p>
          <w:p w:rsidR="00525410" w:rsidRPr="00525410" w:rsidRDefault="00525410" w:rsidP="00525410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cs="Arial"/>
              </w:rPr>
            </w:pPr>
            <w:r w:rsidRPr="00525410">
              <w:rPr>
                <w:rFonts w:cs="Arial"/>
              </w:rPr>
              <w:t>Ability to work under pressure and to deadlines</w:t>
            </w:r>
          </w:p>
          <w:p w:rsidR="00525410" w:rsidRPr="00525410" w:rsidRDefault="00525410" w:rsidP="00525410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cs="Arial"/>
              </w:rPr>
            </w:pPr>
            <w:r w:rsidRPr="00525410">
              <w:rPr>
                <w:rFonts w:cs="Arial"/>
              </w:rPr>
              <w:t>Able to use own initiative</w:t>
            </w:r>
          </w:p>
          <w:p w:rsidR="00525410" w:rsidRPr="00525410" w:rsidRDefault="00525410" w:rsidP="00525410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cs="Arial"/>
              </w:rPr>
            </w:pPr>
            <w:r w:rsidRPr="00525410">
              <w:rPr>
                <w:rFonts w:cs="Arial"/>
              </w:rPr>
              <w:t>Ability to work effectively as part of a team</w:t>
            </w:r>
          </w:p>
          <w:p w:rsidR="00525410" w:rsidRPr="00525410" w:rsidRDefault="00525410" w:rsidP="00525410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cs="Arial"/>
              </w:rPr>
            </w:pPr>
            <w:r w:rsidRPr="00525410">
              <w:rPr>
                <w:rFonts w:cs="Arial"/>
              </w:rPr>
              <w:t>Flexible approach to role</w:t>
            </w:r>
          </w:p>
          <w:bookmarkEnd w:id="0"/>
          <w:p w:rsidR="00525410" w:rsidRPr="00525410" w:rsidRDefault="00525410" w:rsidP="00525410">
            <w:pPr>
              <w:rPr>
                <w:rFonts w:cs="Arial"/>
              </w:rPr>
            </w:pPr>
          </w:p>
          <w:p w:rsidR="00322D25" w:rsidRPr="00525410" w:rsidRDefault="00322D25" w:rsidP="00322D25">
            <w:pPr>
              <w:rPr>
                <w:rFonts w:ascii="Calibri" w:hAnsi="Calibri"/>
              </w:rPr>
            </w:pPr>
          </w:p>
          <w:p w:rsidR="00AF3194" w:rsidRPr="00525410" w:rsidRDefault="00AF3194" w:rsidP="00E95815">
            <w:pPr>
              <w:rPr>
                <w:rFonts w:ascii="Calibri" w:hAnsi="Calibri"/>
              </w:rPr>
            </w:pPr>
          </w:p>
        </w:tc>
      </w:tr>
    </w:tbl>
    <w:p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525" w:rsidRDefault="00644525" w:rsidP="00301299">
      <w:pPr>
        <w:spacing w:after="0" w:line="240" w:lineRule="auto"/>
      </w:pPr>
      <w:r>
        <w:separator/>
      </w:r>
    </w:p>
  </w:endnote>
  <w:end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C16161">
      <w:rPr>
        <w:sz w:val="20"/>
        <w:szCs w:val="20"/>
      </w:rPr>
      <w:t>30</w:t>
    </w:r>
    <w:r w:rsidR="00493DCD" w:rsidRPr="00493DCD">
      <w:rPr>
        <w:sz w:val="20"/>
        <w:szCs w:val="20"/>
        <w:vertAlign w:val="superscript"/>
      </w:rPr>
      <w:t>th</w:t>
    </w:r>
    <w:r w:rsidR="00493DCD">
      <w:rPr>
        <w:sz w:val="20"/>
        <w:szCs w:val="20"/>
      </w:rPr>
      <w:t xml:space="preserve"> May</w:t>
    </w:r>
    <w:r w:rsidR="004342C1">
      <w:rPr>
        <w:sz w:val="20"/>
        <w:szCs w:val="20"/>
      </w:rPr>
      <w:t xml:space="preserve"> 2019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525" w:rsidRDefault="00644525" w:rsidP="00301299">
      <w:pPr>
        <w:spacing w:after="0" w:line="240" w:lineRule="auto"/>
      </w:pPr>
      <w:r>
        <w:separator/>
      </w:r>
    </w:p>
  </w:footnote>
  <w:foot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C78EB"/>
    <w:multiLevelType w:val="hybridMultilevel"/>
    <w:tmpl w:val="22240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12D51"/>
    <w:multiLevelType w:val="hybridMultilevel"/>
    <w:tmpl w:val="992A4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5747D"/>
    <w:multiLevelType w:val="hybridMultilevel"/>
    <w:tmpl w:val="771290C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9"/>
  </w:num>
  <w:num w:numId="4">
    <w:abstractNumId w:val="10"/>
  </w:num>
  <w:num w:numId="5">
    <w:abstractNumId w:val="27"/>
  </w:num>
  <w:num w:numId="6">
    <w:abstractNumId w:val="5"/>
  </w:num>
  <w:num w:numId="7">
    <w:abstractNumId w:val="13"/>
  </w:num>
  <w:num w:numId="8">
    <w:abstractNumId w:val="16"/>
  </w:num>
  <w:num w:numId="9">
    <w:abstractNumId w:val="15"/>
  </w:num>
  <w:num w:numId="10">
    <w:abstractNumId w:val="26"/>
  </w:num>
  <w:num w:numId="11">
    <w:abstractNumId w:val="11"/>
  </w:num>
  <w:num w:numId="12">
    <w:abstractNumId w:val="1"/>
  </w:num>
  <w:num w:numId="13">
    <w:abstractNumId w:val="17"/>
  </w:num>
  <w:num w:numId="14">
    <w:abstractNumId w:val="7"/>
  </w:num>
  <w:num w:numId="15">
    <w:abstractNumId w:val="21"/>
  </w:num>
  <w:num w:numId="16">
    <w:abstractNumId w:val="8"/>
  </w:num>
  <w:num w:numId="17">
    <w:abstractNumId w:val="19"/>
  </w:num>
  <w:num w:numId="18">
    <w:abstractNumId w:val="4"/>
  </w:num>
  <w:num w:numId="19">
    <w:abstractNumId w:val="20"/>
  </w:num>
  <w:num w:numId="20">
    <w:abstractNumId w:val="12"/>
  </w:num>
  <w:num w:numId="21">
    <w:abstractNumId w:val="23"/>
  </w:num>
  <w:num w:numId="22">
    <w:abstractNumId w:val="0"/>
  </w:num>
  <w:num w:numId="23">
    <w:abstractNumId w:val="22"/>
  </w:num>
  <w:num w:numId="24">
    <w:abstractNumId w:val="14"/>
  </w:num>
  <w:num w:numId="25">
    <w:abstractNumId w:val="6"/>
  </w:num>
  <w:num w:numId="26">
    <w:abstractNumId w:val="2"/>
  </w:num>
  <w:num w:numId="27">
    <w:abstractNumId w:val="2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71243"/>
    <w:rsid w:val="00090E50"/>
    <w:rsid w:val="000E0008"/>
    <w:rsid w:val="00135EA7"/>
    <w:rsid w:val="00162E29"/>
    <w:rsid w:val="00166C07"/>
    <w:rsid w:val="0018606E"/>
    <w:rsid w:val="001B60B0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410"/>
    <w:rsid w:val="00525D9E"/>
    <w:rsid w:val="00536E32"/>
    <w:rsid w:val="005603F7"/>
    <w:rsid w:val="00577C0C"/>
    <w:rsid w:val="005B782B"/>
    <w:rsid w:val="005F6C3C"/>
    <w:rsid w:val="0060659A"/>
    <w:rsid w:val="006130C8"/>
    <w:rsid w:val="00642431"/>
    <w:rsid w:val="00644525"/>
    <w:rsid w:val="00671E5B"/>
    <w:rsid w:val="006D1E8A"/>
    <w:rsid w:val="00710551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C2CAF"/>
    <w:rsid w:val="00AD3321"/>
    <w:rsid w:val="00AD7F92"/>
    <w:rsid w:val="00AF033B"/>
    <w:rsid w:val="00AF3194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5715D"/>
    <w:rsid w:val="00C769F0"/>
    <w:rsid w:val="00CB46E1"/>
    <w:rsid w:val="00CC7BD3"/>
    <w:rsid w:val="00CD5FF4"/>
    <w:rsid w:val="00D37872"/>
    <w:rsid w:val="00D53F70"/>
    <w:rsid w:val="00DA4F5D"/>
    <w:rsid w:val="00DC5791"/>
    <w:rsid w:val="00E01ED6"/>
    <w:rsid w:val="00E02569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B21203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Nixon, Tom</cp:lastModifiedBy>
  <cp:revision>2</cp:revision>
  <cp:lastPrinted>2019-05-31T08:10:00Z</cp:lastPrinted>
  <dcterms:created xsi:type="dcterms:W3CDTF">2019-09-05T14:29:00Z</dcterms:created>
  <dcterms:modified xsi:type="dcterms:W3CDTF">2019-09-05T14:29:00Z</dcterms:modified>
</cp:coreProperties>
</file>