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FE0B" w14:textId="77777777" w:rsidR="00AD474D" w:rsidRDefault="00AD474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AD474D" w14:paraId="29A1B4CC" w14:textId="77777777" w:rsidTr="00524CE5">
        <w:trPr>
          <w:trHeight w:val="422"/>
        </w:trPr>
        <w:tc>
          <w:tcPr>
            <w:tcW w:w="1560" w:type="dxa"/>
            <w:vAlign w:val="center"/>
          </w:tcPr>
          <w:p w14:paraId="1FCBD44C" w14:textId="77777777" w:rsidR="00301299" w:rsidRPr="00AD474D" w:rsidRDefault="00301299" w:rsidP="00301299">
            <w:pPr>
              <w:rPr>
                <w:b/>
              </w:rPr>
            </w:pPr>
            <w:r w:rsidRPr="00AD474D">
              <w:rPr>
                <w:b/>
              </w:rPr>
              <w:t>Job Title</w:t>
            </w:r>
          </w:p>
        </w:tc>
        <w:tc>
          <w:tcPr>
            <w:tcW w:w="8176" w:type="dxa"/>
            <w:vAlign w:val="center"/>
          </w:tcPr>
          <w:p w14:paraId="699C3B74" w14:textId="77777777" w:rsidR="00301299" w:rsidRPr="00AD474D" w:rsidRDefault="00611864" w:rsidP="00906590">
            <w:r>
              <w:t>Software Developer</w:t>
            </w:r>
          </w:p>
        </w:tc>
      </w:tr>
      <w:tr w:rsidR="00301299" w:rsidRPr="00AD474D" w14:paraId="54D7B510" w14:textId="77777777" w:rsidTr="00715964">
        <w:trPr>
          <w:trHeight w:val="400"/>
        </w:trPr>
        <w:tc>
          <w:tcPr>
            <w:tcW w:w="1560" w:type="dxa"/>
            <w:shd w:val="clear" w:color="auto" w:fill="auto"/>
            <w:vAlign w:val="center"/>
          </w:tcPr>
          <w:p w14:paraId="3BA1BFEA" w14:textId="77777777" w:rsidR="00301299" w:rsidRPr="00AD474D" w:rsidRDefault="00301299" w:rsidP="00301299">
            <w:pPr>
              <w:rPr>
                <w:b/>
              </w:rPr>
            </w:pPr>
            <w:r w:rsidRPr="00AD474D">
              <w:rPr>
                <w:b/>
              </w:rPr>
              <w:t>Reports to</w:t>
            </w:r>
          </w:p>
        </w:tc>
        <w:tc>
          <w:tcPr>
            <w:tcW w:w="8176" w:type="dxa"/>
            <w:shd w:val="clear" w:color="auto" w:fill="auto"/>
            <w:vAlign w:val="center"/>
          </w:tcPr>
          <w:p w14:paraId="474C4AA0" w14:textId="77777777" w:rsidR="00301299" w:rsidRPr="00AD474D" w:rsidRDefault="00611864" w:rsidP="00611864">
            <w:r>
              <w:t>Data &amp; Software Development Manager</w:t>
            </w:r>
          </w:p>
        </w:tc>
      </w:tr>
    </w:tbl>
    <w:p w14:paraId="724A17F4" w14:textId="77777777" w:rsidR="00301299" w:rsidRPr="00AD474D"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AD474D" w14:paraId="6B8DFF10" w14:textId="77777777" w:rsidTr="00C56A9A">
        <w:trPr>
          <w:trHeight w:val="420"/>
        </w:trPr>
        <w:tc>
          <w:tcPr>
            <w:tcW w:w="9736" w:type="dxa"/>
            <w:vAlign w:val="center"/>
          </w:tcPr>
          <w:p w14:paraId="1F85D01F" w14:textId="77777777" w:rsidR="005603F7" w:rsidRPr="00AD474D" w:rsidRDefault="005603F7" w:rsidP="005603F7">
            <w:pPr>
              <w:rPr>
                <w:b/>
              </w:rPr>
            </w:pPr>
            <w:r w:rsidRPr="00AD474D">
              <w:rPr>
                <w:b/>
              </w:rPr>
              <w:t>Job Purpose</w:t>
            </w:r>
          </w:p>
        </w:tc>
      </w:tr>
      <w:tr w:rsidR="007B337B" w:rsidRPr="00AD474D" w14:paraId="7B25E2FE" w14:textId="77777777" w:rsidTr="001D5C1A">
        <w:trPr>
          <w:trHeight w:val="1066"/>
        </w:trPr>
        <w:tc>
          <w:tcPr>
            <w:tcW w:w="9736" w:type="dxa"/>
            <w:shd w:val="clear" w:color="auto" w:fill="auto"/>
          </w:tcPr>
          <w:p w14:paraId="417F05CB" w14:textId="77777777" w:rsidR="00AE2BA4" w:rsidRPr="00AE2BA4" w:rsidRDefault="001D5C1A" w:rsidP="00FD3EB8">
            <w:pPr>
              <w:pStyle w:val="NoSpacing"/>
              <w:jc w:val="both"/>
              <w:rPr>
                <w:rFonts w:cstheme="minorHAnsi"/>
              </w:rPr>
            </w:pPr>
            <w:r w:rsidRPr="00AE2BA4">
              <w:t xml:space="preserve">The post holder will be employed within the </w:t>
            </w:r>
            <w:r w:rsidR="00AE2BA4" w:rsidRPr="00AE2BA4">
              <w:t xml:space="preserve">IT Department of the College. </w:t>
            </w:r>
            <w:r w:rsidR="00AE2BA4" w:rsidRPr="00AE2BA4">
              <w:rPr>
                <w:rFonts w:cstheme="minorHAnsi"/>
              </w:rPr>
              <w:t xml:space="preserve">The IT Department provides all of the Eton College’s information and communications technology services for more than 2,000 users, both inside and outside of the classroom. </w:t>
            </w:r>
          </w:p>
          <w:p w14:paraId="410E15B0" w14:textId="77777777" w:rsidR="00AE2BA4" w:rsidRPr="00AE2BA4" w:rsidRDefault="00AE2BA4" w:rsidP="00FD3EB8">
            <w:pPr>
              <w:pStyle w:val="NoSpacing"/>
              <w:jc w:val="both"/>
              <w:rPr>
                <w:rFonts w:cstheme="minorHAnsi"/>
              </w:rPr>
            </w:pPr>
          </w:p>
          <w:p w14:paraId="5462CBB7" w14:textId="77777777" w:rsidR="00AE2BA4" w:rsidRPr="00AE2BA4" w:rsidRDefault="00AE2BA4" w:rsidP="00FD3EB8">
            <w:pPr>
              <w:pStyle w:val="NoSpacing"/>
              <w:jc w:val="both"/>
              <w:rPr>
                <w:rFonts w:cstheme="minorHAnsi"/>
              </w:rPr>
            </w:pPr>
            <w:r w:rsidRPr="00AE2BA4">
              <w:rPr>
                <w:rFonts w:cstheme="minorHAnsi"/>
              </w:rPr>
              <w:t xml:space="preserve">Services provided for staff and pupils are in many ways exceptional for a school, with gigabit internet speeds and </w:t>
            </w:r>
            <w:proofErr w:type="spellStart"/>
            <w:r w:rsidRPr="00AE2BA4">
              <w:rPr>
                <w:rFonts w:cstheme="minorHAnsi"/>
              </w:rPr>
              <w:t>WiFi</w:t>
            </w:r>
            <w:proofErr w:type="spellEnd"/>
            <w:r w:rsidRPr="00AE2BA4">
              <w:rPr>
                <w:rFonts w:cstheme="minorHAnsi"/>
              </w:rPr>
              <w:t xml:space="preserve"> services throughout. The IT team work hard to keep them running and to continually improve upon them. Professional solutions are used throughout, the very same as used in more corporate environments. There is an ambitious IT project roadmap in addition to the usual workloads, with the opportunity to learn about and work with the very latest technologies. </w:t>
            </w:r>
          </w:p>
          <w:p w14:paraId="6D2E0FF5" w14:textId="77777777" w:rsidR="001D5C1A" w:rsidRPr="00AE2BA4" w:rsidRDefault="001D5C1A" w:rsidP="00FD3EB8">
            <w:pPr>
              <w:jc w:val="both"/>
            </w:pPr>
          </w:p>
          <w:p w14:paraId="1B271A19" w14:textId="77777777" w:rsidR="00AE2BA4" w:rsidRPr="00AE2BA4" w:rsidRDefault="00AE2BA4" w:rsidP="00FD3EB8">
            <w:pPr>
              <w:pStyle w:val="NoSpacing"/>
              <w:jc w:val="both"/>
              <w:rPr>
                <w:rFonts w:cstheme="minorHAnsi"/>
              </w:rPr>
            </w:pPr>
            <w:r w:rsidRPr="00AE2BA4">
              <w:rPr>
                <w:rFonts w:cstheme="minorHAnsi"/>
              </w:rPr>
              <w:t>The purpose of this role will be to support the Data &amp; Software Development Manager with the day to day responsibilities and tasks that they are faced with. This will involve both the smooth and efficient running of services and development of new initiatives.</w:t>
            </w:r>
          </w:p>
          <w:p w14:paraId="462100BB" w14:textId="77777777" w:rsidR="001D5C1A" w:rsidRPr="00AE2BA4" w:rsidRDefault="001D5C1A" w:rsidP="001D5C1A">
            <w:pPr>
              <w:jc w:val="both"/>
            </w:pPr>
          </w:p>
        </w:tc>
      </w:tr>
      <w:tr w:rsidR="005603F7" w:rsidRPr="00AD474D" w14:paraId="555436B5" w14:textId="77777777" w:rsidTr="00C56A9A">
        <w:trPr>
          <w:trHeight w:val="420"/>
        </w:trPr>
        <w:tc>
          <w:tcPr>
            <w:tcW w:w="9736" w:type="dxa"/>
            <w:vAlign w:val="center"/>
          </w:tcPr>
          <w:p w14:paraId="77821B0A" w14:textId="77777777" w:rsidR="005603F7" w:rsidRPr="00AD474D" w:rsidRDefault="005603F7" w:rsidP="003760AB">
            <w:pPr>
              <w:rPr>
                <w:b/>
              </w:rPr>
            </w:pPr>
            <w:r w:rsidRPr="00AD474D">
              <w:rPr>
                <w:b/>
              </w:rPr>
              <w:t>Key Tasks and Responsibilities</w:t>
            </w:r>
          </w:p>
        </w:tc>
      </w:tr>
      <w:tr w:rsidR="005603F7" w:rsidRPr="00AD474D" w14:paraId="42319B54" w14:textId="77777777" w:rsidTr="00AD474D">
        <w:trPr>
          <w:trHeight w:val="2549"/>
        </w:trPr>
        <w:tc>
          <w:tcPr>
            <w:tcW w:w="9736" w:type="dxa"/>
            <w:shd w:val="clear" w:color="auto" w:fill="auto"/>
            <w:vAlign w:val="center"/>
          </w:tcPr>
          <w:p w14:paraId="1AC3A322" w14:textId="77777777" w:rsidR="003E68FE" w:rsidRPr="00A62538"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D</w:t>
            </w:r>
            <w:r w:rsidRPr="00A62538">
              <w:rPr>
                <w:rFonts w:asciiTheme="minorHAnsi" w:hAnsiTheme="minorHAnsi" w:cstheme="minorHAnsi"/>
                <w:color w:val="auto"/>
                <w:sz w:val="22"/>
                <w:szCs w:val="22"/>
              </w:rPr>
              <w:t xml:space="preserve">evelopment and deployment of new systems as required either for new management functions or to replace obsolete systems </w:t>
            </w:r>
          </w:p>
          <w:p w14:paraId="5E561FF9" w14:textId="77777777" w:rsidR="003E68FE" w:rsidRPr="00A62538"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I</w:t>
            </w:r>
            <w:r w:rsidRPr="00A62538">
              <w:rPr>
                <w:rFonts w:asciiTheme="minorHAnsi" w:hAnsiTheme="minorHAnsi" w:cstheme="minorHAnsi"/>
                <w:color w:val="auto"/>
                <w:sz w:val="22"/>
                <w:szCs w:val="22"/>
              </w:rPr>
              <w:t>ntegration of new and existing systems within a common data framework in accordance with our Data Strategy</w:t>
            </w:r>
          </w:p>
          <w:p w14:paraId="29157E62" w14:textId="77777777" w:rsidR="003E68FE" w:rsidRPr="00A62538"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P</w:t>
            </w:r>
            <w:r w:rsidRPr="00A62538">
              <w:rPr>
                <w:rFonts w:asciiTheme="minorHAnsi" w:hAnsiTheme="minorHAnsi" w:cstheme="minorHAnsi"/>
                <w:color w:val="auto"/>
                <w:sz w:val="22"/>
                <w:szCs w:val="22"/>
              </w:rPr>
              <w:t xml:space="preserve">rovide second line support, on occasion first line support and maintenance for database systems and applications </w:t>
            </w:r>
          </w:p>
          <w:p w14:paraId="389E30CC" w14:textId="77777777" w:rsidR="003E68FE" w:rsidRPr="00A62538"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P</w:t>
            </w:r>
            <w:r w:rsidRPr="00A62538">
              <w:rPr>
                <w:rFonts w:asciiTheme="minorHAnsi" w:hAnsiTheme="minorHAnsi" w:cstheme="minorHAnsi"/>
                <w:color w:val="auto"/>
                <w:sz w:val="22"/>
                <w:szCs w:val="22"/>
              </w:rPr>
              <w:t>rovide IT support on database systems and applications for Eton College staff and students</w:t>
            </w:r>
          </w:p>
          <w:p w14:paraId="27C2C89E" w14:textId="77777777" w:rsidR="003E68FE" w:rsidRPr="00B615CD"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W</w:t>
            </w:r>
            <w:r w:rsidRPr="00B615CD">
              <w:rPr>
                <w:rFonts w:asciiTheme="minorHAnsi" w:hAnsiTheme="minorHAnsi" w:cstheme="minorHAnsi"/>
                <w:color w:val="auto"/>
                <w:sz w:val="22"/>
                <w:szCs w:val="22"/>
              </w:rPr>
              <w:t xml:space="preserve">orking to standards of design, development, change control and documentation as specified by the </w:t>
            </w:r>
            <w:r w:rsidRPr="00B615CD">
              <w:rPr>
                <w:rFonts w:asciiTheme="minorHAnsi" w:hAnsiTheme="minorHAnsi" w:cstheme="minorHAnsi"/>
                <w:bCs/>
                <w:sz w:val="22"/>
                <w:szCs w:val="22"/>
              </w:rPr>
              <w:t>IT Software Development Manager</w:t>
            </w:r>
          </w:p>
          <w:p w14:paraId="76972C50" w14:textId="77777777" w:rsidR="003E68FE"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D</w:t>
            </w:r>
            <w:r w:rsidRPr="00B615CD">
              <w:rPr>
                <w:rFonts w:asciiTheme="minorHAnsi" w:hAnsiTheme="minorHAnsi" w:cstheme="minorHAnsi"/>
                <w:color w:val="auto"/>
                <w:sz w:val="22"/>
                <w:szCs w:val="22"/>
              </w:rPr>
              <w:t xml:space="preserve">eputising for the </w:t>
            </w:r>
            <w:r w:rsidRPr="00B615CD">
              <w:rPr>
                <w:rFonts w:asciiTheme="minorHAnsi" w:hAnsiTheme="minorHAnsi" w:cstheme="minorHAnsi"/>
                <w:bCs/>
                <w:sz w:val="22"/>
                <w:szCs w:val="22"/>
              </w:rPr>
              <w:t>IT Software Development Manager</w:t>
            </w:r>
            <w:r w:rsidRPr="00B615CD">
              <w:rPr>
                <w:rFonts w:asciiTheme="minorHAnsi" w:hAnsiTheme="minorHAnsi" w:cstheme="minorHAnsi"/>
                <w:color w:val="auto"/>
                <w:sz w:val="22"/>
                <w:szCs w:val="22"/>
              </w:rPr>
              <w:t xml:space="preserve"> as and when required </w:t>
            </w:r>
          </w:p>
          <w:p w14:paraId="208BEDE1" w14:textId="77777777" w:rsidR="0001201A"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R</w:t>
            </w:r>
            <w:r w:rsidRPr="003E68FE">
              <w:rPr>
                <w:rFonts w:asciiTheme="minorHAnsi" w:hAnsiTheme="minorHAnsi" w:cstheme="minorHAnsi"/>
                <w:color w:val="auto"/>
                <w:sz w:val="22"/>
                <w:szCs w:val="22"/>
              </w:rPr>
              <w:t xml:space="preserve">eporting to the Head of IT Systems during the </w:t>
            </w:r>
            <w:r w:rsidRPr="003E68FE">
              <w:rPr>
                <w:rFonts w:asciiTheme="minorHAnsi" w:hAnsiTheme="minorHAnsi" w:cstheme="minorHAnsi"/>
                <w:bCs/>
                <w:sz w:val="22"/>
                <w:szCs w:val="22"/>
              </w:rPr>
              <w:t>IT Software Development Manager</w:t>
            </w:r>
            <w:r w:rsidRPr="003E68FE">
              <w:rPr>
                <w:rFonts w:asciiTheme="minorHAnsi" w:hAnsiTheme="minorHAnsi" w:cstheme="minorHAnsi"/>
                <w:color w:val="auto"/>
                <w:sz w:val="22"/>
                <w:szCs w:val="22"/>
              </w:rPr>
              <w:t xml:space="preserve"> absence</w:t>
            </w:r>
          </w:p>
          <w:p w14:paraId="33318B1C" w14:textId="77777777" w:rsidR="003E68FE"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Contribution towards team projects</w:t>
            </w:r>
          </w:p>
          <w:p w14:paraId="0EB277C2" w14:textId="77777777" w:rsidR="003E68FE" w:rsidRPr="003E68FE" w:rsidRDefault="003E68FE" w:rsidP="003E68FE">
            <w:pPr>
              <w:pStyle w:val="Default"/>
              <w:numPr>
                <w:ilvl w:val="0"/>
                <w:numId w:val="21"/>
              </w:numPr>
              <w:spacing w:after="38"/>
              <w:ind w:left="321" w:hanging="284"/>
              <w:rPr>
                <w:rFonts w:asciiTheme="minorHAnsi" w:hAnsiTheme="minorHAnsi" w:cstheme="minorHAnsi"/>
                <w:color w:val="auto"/>
                <w:sz w:val="22"/>
                <w:szCs w:val="22"/>
              </w:rPr>
            </w:pPr>
            <w:r>
              <w:rPr>
                <w:rFonts w:asciiTheme="minorHAnsi" w:hAnsiTheme="minorHAnsi" w:cstheme="minorHAnsi"/>
                <w:color w:val="auto"/>
                <w:sz w:val="22"/>
                <w:szCs w:val="22"/>
              </w:rPr>
              <w:t>Responding to general enquires, requests and any other ad hoc requirements</w:t>
            </w:r>
          </w:p>
          <w:p w14:paraId="6FA904FF" w14:textId="77777777" w:rsidR="003E68FE" w:rsidRPr="00AD474D" w:rsidRDefault="003E68FE" w:rsidP="003E68FE">
            <w:pPr>
              <w:ind w:left="37"/>
              <w:rPr>
                <w:rFonts w:ascii="Calibri" w:hAnsi="Calibri"/>
              </w:rPr>
            </w:pPr>
          </w:p>
        </w:tc>
      </w:tr>
      <w:tr w:rsidR="004F205A" w:rsidRPr="00AD474D" w14:paraId="786DCB50" w14:textId="77777777" w:rsidTr="00C56A9A">
        <w:trPr>
          <w:trHeight w:val="420"/>
        </w:trPr>
        <w:tc>
          <w:tcPr>
            <w:tcW w:w="9736" w:type="dxa"/>
            <w:vAlign w:val="center"/>
          </w:tcPr>
          <w:p w14:paraId="0420C68D" w14:textId="77777777" w:rsidR="004F205A" w:rsidRPr="00AD474D" w:rsidRDefault="004F205A" w:rsidP="003760AB">
            <w:pPr>
              <w:rPr>
                <w:b/>
              </w:rPr>
            </w:pPr>
            <w:r w:rsidRPr="00AD474D">
              <w:rPr>
                <w:b/>
              </w:rPr>
              <w:t>Stakeholders</w:t>
            </w:r>
          </w:p>
        </w:tc>
      </w:tr>
      <w:tr w:rsidR="004F205A" w:rsidRPr="00AD474D" w14:paraId="47DB072A" w14:textId="77777777" w:rsidTr="00715964">
        <w:trPr>
          <w:trHeight w:val="996"/>
        </w:trPr>
        <w:tc>
          <w:tcPr>
            <w:tcW w:w="9736" w:type="dxa"/>
            <w:shd w:val="clear" w:color="auto" w:fill="auto"/>
            <w:vAlign w:val="center"/>
          </w:tcPr>
          <w:p w14:paraId="271DAFD4" w14:textId="77777777" w:rsidR="004F205A" w:rsidRPr="00AD474D" w:rsidRDefault="004F205A" w:rsidP="00536E32">
            <w:pPr>
              <w:jc w:val="both"/>
            </w:pPr>
            <w:r w:rsidRPr="00AD474D">
              <w:t xml:space="preserve">The </w:t>
            </w:r>
            <w:r w:rsidR="0001201A" w:rsidRPr="00AD474D">
              <w:t>Building Works Supervisor</w:t>
            </w:r>
            <w:r w:rsidR="009C41F4" w:rsidRPr="00AD474D">
              <w:t xml:space="preserve"> </w:t>
            </w:r>
            <w:r w:rsidRPr="00AD474D">
              <w:t>will have t</w:t>
            </w:r>
            <w:r w:rsidR="00525D9E" w:rsidRPr="00AD474D">
              <w:t>he ability to work independently</w:t>
            </w:r>
            <w:r w:rsidR="009C41F4" w:rsidRPr="00AD474D">
              <w:t xml:space="preserve"> as well as</w:t>
            </w:r>
            <w:r w:rsidR="00F3413B" w:rsidRPr="00AD474D">
              <w:t xml:space="preserve"> part of a team</w:t>
            </w:r>
            <w:r w:rsidRPr="00AD474D">
              <w:t xml:space="preserve">. </w:t>
            </w:r>
            <w:r w:rsidR="00F3413B" w:rsidRPr="00AD474D">
              <w:t>Key stakeholders include, but are not limited to</w:t>
            </w:r>
            <w:r w:rsidRPr="00AD474D">
              <w:t>:</w:t>
            </w:r>
          </w:p>
          <w:p w14:paraId="38EF23EB" w14:textId="77777777" w:rsidR="009C41F4" w:rsidRPr="00AD474D" w:rsidRDefault="009C41F4" w:rsidP="00536E32">
            <w:pPr>
              <w:jc w:val="both"/>
            </w:pPr>
          </w:p>
          <w:p w14:paraId="4941C849" w14:textId="77777777" w:rsidR="004F205A" w:rsidRPr="00AD474D" w:rsidRDefault="0018606E" w:rsidP="009445B1">
            <w:pPr>
              <w:pStyle w:val="ListParagraph"/>
              <w:numPr>
                <w:ilvl w:val="0"/>
                <w:numId w:val="18"/>
              </w:numPr>
              <w:jc w:val="both"/>
            </w:pPr>
            <w:r w:rsidRPr="00AD474D">
              <w:t xml:space="preserve">The </w:t>
            </w:r>
            <w:r w:rsidR="00FD3EB8">
              <w:t>IT Department</w:t>
            </w:r>
          </w:p>
          <w:p w14:paraId="7BAD7128" w14:textId="77777777" w:rsidR="00536E32" w:rsidRPr="00AD474D" w:rsidRDefault="00536E32" w:rsidP="00715964">
            <w:pPr>
              <w:pStyle w:val="ListParagraph"/>
              <w:ind w:left="360"/>
              <w:jc w:val="both"/>
              <w:rPr>
                <w:rFonts w:ascii="Calibri" w:eastAsia="Times New Roman" w:hAnsi="Calibri" w:cs="Times New Roman"/>
                <w:color w:val="000000"/>
              </w:rPr>
            </w:pPr>
          </w:p>
        </w:tc>
      </w:tr>
      <w:tr w:rsidR="00135EA7" w:rsidRPr="00AD474D" w14:paraId="1EFD13E5" w14:textId="77777777" w:rsidTr="00536E32">
        <w:trPr>
          <w:trHeight w:val="420"/>
        </w:trPr>
        <w:tc>
          <w:tcPr>
            <w:tcW w:w="9736" w:type="dxa"/>
            <w:vAlign w:val="center"/>
          </w:tcPr>
          <w:p w14:paraId="38AEA502" w14:textId="77777777" w:rsidR="00135EA7" w:rsidRPr="00AD474D" w:rsidRDefault="00135EA7" w:rsidP="00536E32">
            <w:pPr>
              <w:rPr>
                <w:b/>
              </w:rPr>
            </w:pPr>
            <w:r w:rsidRPr="00AD474D">
              <w:rPr>
                <w:b/>
              </w:rPr>
              <w:t>Skills and Competencies Required</w:t>
            </w:r>
          </w:p>
        </w:tc>
      </w:tr>
      <w:tr w:rsidR="00135EA7" w:rsidRPr="00AD474D" w14:paraId="56DD8C1B" w14:textId="77777777" w:rsidTr="00A01DE4">
        <w:trPr>
          <w:trHeight w:val="943"/>
        </w:trPr>
        <w:tc>
          <w:tcPr>
            <w:tcW w:w="9736" w:type="dxa"/>
            <w:vAlign w:val="center"/>
          </w:tcPr>
          <w:p w14:paraId="6DF10DAF" w14:textId="77777777" w:rsidR="00135EA7" w:rsidRPr="00AD474D" w:rsidRDefault="00135EA7" w:rsidP="00536E32">
            <w:pPr>
              <w:rPr>
                <w:b/>
                <w:sz w:val="6"/>
                <w:szCs w:val="6"/>
              </w:rPr>
            </w:pPr>
          </w:p>
          <w:p w14:paraId="53A6D614" w14:textId="77777777" w:rsidR="00135EA7" w:rsidRPr="00AD474D" w:rsidRDefault="00135EA7" w:rsidP="00536E32">
            <w:pPr>
              <w:jc w:val="both"/>
            </w:pPr>
            <w:r w:rsidRPr="00AD474D">
              <w:t>To be successful in this role, the incumbent should have:</w:t>
            </w:r>
          </w:p>
          <w:p w14:paraId="426F9F7F" w14:textId="77777777" w:rsidR="009C41F4" w:rsidRPr="00AD474D" w:rsidRDefault="009C41F4" w:rsidP="00536E32">
            <w:pPr>
              <w:jc w:val="both"/>
            </w:pPr>
          </w:p>
          <w:p w14:paraId="4F46A9FF"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lastRenderedPageBreak/>
              <w:t>A</w:t>
            </w:r>
            <w:r w:rsidRPr="00A62538">
              <w:rPr>
                <w:rFonts w:asciiTheme="minorHAnsi" w:hAnsiTheme="minorHAnsi" w:cstheme="minorHAnsi"/>
                <w:color w:val="auto"/>
                <w:sz w:val="22"/>
                <w:szCs w:val="22"/>
              </w:rPr>
              <w:t xml:space="preserve"> good knowledge of  Microsoft SQL Server, including the writing of stored procedures and views, database management and SQL Server tuning</w:t>
            </w:r>
          </w:p>
          <w:p w14:paraId="64F473D3"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K</w:t>
            </w:r>
            <w:r w:rsidRPr="00A62538">
              <w:rPr>
                <w:rFonts w:asciiTheme="minorHAnsi" w:hAnsiTheme="minorHAnsi" w:cstheme="minorHAnsi"/>
                <w:color w:val="auto"/>
                <w:sz w:val="22"/>
                <w:szCs w:val="22"/>
              </w:rPr>
              <w:t xml:space="preserve">nowledge of and skills in </w:t>
            </w:r>
            <w:r>
              <w:rPr>
                <w:rFonts w:asciiTheme="minorHAnsi" w:hAnsiTheme="minorHAnsi" w:cstheme="minorHAnsi"/>
                <w:color w:val="auto"/>
                <w:sz w:val="22"/>
                <w:szCs w:val="22"/>
              </w:rPr>
              <w:t>C#</w:t>
            </w:r>
            <w:r w:rsidRPr="00A62538">
              <w:rPr>
                <w:rFonts w:asciiTheme="minorHAnsi" w:hAnsiTheme="minorHAnsi" w:cstheme="minorHAnsi"/>
                <w:color w:val="auto"/>
                <w:sz w:val="22"/>
                <w:szCs w:val="22"/>
              </w:rPr>
              <w:t xml:space="preserve"> and ASP.NET </w:t>
            </w:r>
          </w:p>
          <w:p w14:paraId="110C5DD7"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K</w:t>
            </w:r>
            <w:r w:rsidRPr="00A62538">
              <w:rPr>
                <w:rFonts w:asciiTheme="minorHAnsi" w:hAnsiTheme="minorHAnsi" w:cstheme="minorHAnsi"/>
                <w:color w:val="auto"/>
                <w:sz w:val="22"/>
                <w:szCs w:val="22"/>
              </w:rPr>
              <w:t xml:space="preserve">nowledge of </w:t>
            </w:r>
            <w:r>
              <w:rPr>
                <w:rFonts w:asciiTheme="minorHAnsi" w:hAnsiTheme="minorHAnsi" w:cstheme="minorHAnsi"/>
                <w:color w:val="auto"/>
                <w:sz w:val="22"/>
                <w:szCs w:val="22"/>
              </w:rPr>
              <w:t>Visual Basic</w:t>
            </w:r>
            <w:r w:rsidRPr="00A62538">
              <w:rPr>
                <w:rFonts w:asciiTheme="minorHAnsi" w:hAnsiTheme="minorHAnsi" w:cstheme="minorHAnsi"/>
                <w:color w:val="auto"/>
                <w:sz w:val="22"/>
                <w:szCs w:val="22"/>
              </w:rPr>
              <w:t xml:space="preserve"> would be advantageous</w:t>
            </w:r>
          </w:p>
          <w:p w14:paraId="2278C212"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E</w:t>
            </w:r>
            <w:r w:rsidRPr="00A62538">
              <w:rPr>
                <w:rFonts w:asciiTheme="minorHAnsi" w:hAnsiTheme="minorHAnsi" w:cstheme="minorHAnsi"/>
                <w:color w:val="auto"/>
                <w:sz w:val="22"/>
                <w:szCs w:val="22"/>
              </w:rPr>
              <w:t>xperience of Microsoft Visual Studio and associated toolsets</w:t>
            </w:r>
          </w:p>
          <w:p w14:paraId="0DB9F287"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C</w:t>
            </w:r>
            <w:r w:rsidRPr="00A62538">
              <w:rPr>
                <w:rFonts w:asciiTheme="minorHAnsi" w:hAnsiTheme="minorHAnsi" w:cstheme="minorHAnsi"/>
                <w:color w:val="auto"/>
                <w:sz w:val="22"/>
                <w:szCs w:val="22"/>
              </w:rPr>
              <w:t>ompetence in VBScript, JavaScript and HTML</w:t>
            </w:r>
          </w:p>
          <w:p w14:paraId="3199CB2F"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A</w:t>
            </w:r>
            <w:r w:rsidRPr="00A62538">
              <w:rPr>
                <w:rFonts w:asciiTheme="minorHAnsi" w:hAnsiTheme="minorHAnsi" w:cstheme="minorHAnsi"/>
                <w:color w:val="auto"/>
                <w:sz w:val="22"/>
                <w:szCs w:val="22"/>
              </w:rPr>
              <w:t xml:space="preserve"> good background in application architectures</w:t>
            </w:r>
          </w:p>
          <w:p w14:paraId="74148F01"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K</w:t>
            </w:r>
            <w:r w:rsidRPr="00A62538">
              <w:rPr>
                <w:rFonts w:asciiTheme="minorHAnsi" w:hAnsiTheme="minorHAnsi" w:cstheme="minorHAnsi"/>
                <w:color w:val="auto"/>
                <w:sz w:val="22"/>
                <w:szCs w:val="22"/>
              </w:rPr>
              <w:t>nowledge of Microsoft SQL Server Reporting Services</w:t>
            </w:r>
          </w:p>
          <w:p w14:paraId="53BF1DC3" w14:textId="77777777" w:rsidR="00FD3EB8" w:rsidRPr="00A62538"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lang w:val="en-US"/>
              </w:rPr>
              <w:t>T</w:t>
            </w:r>
            <w:r w:rsidRPr="00A62538">
              <w:rPr>
                <w:rFonts w:asciiTheme="minorHAnsi" w:hAnsiTheme="minorHAnsi" w:cstheme="minorHAnsi"/>
                <w:color w:val="auto"/>
                <w:sz w:val="22"/>
                <w:szCs w:val="22"/>
                <w:lang w:val="en-US"/>
              </w:rPr>
              <w:t xml:space="preserve">echnical experience of implementing </w:t>
            </w:r>
            <w:r w:rsidRPr="00A62538">
              <w:rPr>
                <w:rFonts w:asciiTheme="minorHAnsi" w:hAnsiTheme="minorHAnsi" w:cstheme="minorHAnsi"/>
                <w:color w:val="auto"/>
                <w:sz w:val="22"/>
                <w:szCs w:val="22"/>
              </w:rPr>
              <w:t>educational administrative database systems</w:t>
            </w:r>
            <w:r w:rsidRPr="00A62538">
              <w:rPr>
                <w:rFonts w:asciiTheme="minorHAnsi" w:hAnsiTheme="minorHAnsi" w:cstheme="minorHAnsi"/>
                <w:color w:val="auto"/>
                <w:sz w:val="22"/>
                <w:szCs w:val="22"/>
                <w:lang w:val="en-US"/>
              </w:rPr>
              <w:t xml:space="preserve"> would be an</w:t>
            </w:r>
            <w:r>
              <w:rPr>
                <w:rFonts w:asciiTheme="minorHAnsi" w:hAnsiTheme="minorHAnsi" w:cstheme="minorHAnsi"/>
                <w:color w:val="auto"/>
                <w:sz w:val="22"/>
                <w:szCs w:val="22"/>
                <w:lang w:val="en-US"/>
              </w:rPr>
              <w:t xml:space="preserve"> advantage</w:t>
            </w:r>
          </w:p>
          <w:p w14:paraId="65E59A2E" w14:textId="77777777" w:rsidR="00FD3EB8" w:rsidRPr="00A62538" w:rsidRDefault="00FD3EB8" w:rsidP="00FD3EB8">
            <w:pPr>
              <w:pStyle w:val="NoSpacing"/>
              <w:numPr>
                <w:ilvl w:val="0"/>
                <w:numId w:val="22"/>
              </w:numPr>
              <w:ind w:left="321" w:hanging="284"/>
              <w:rPr>
                <w:rStyle w:val="Style1"/>
                <w:rFonts w:cstheme="minorHAnsi"/>
              </w:rPr>
            </w:pPr>
            <w:r>
              <w:rPr>
                <w:rStyle w:val="Style1"/>
                <w:rFonts w:cstheme="minorHAnsi"/>
              </w:rPr>
              <w:t>E</w:t>
            </w:r>
            <w:r w:rsidRPr="00A62538">
              <w:rPr>
                <w:rStyle w:val="Style1"/>
                <w:rFonts w:cstheme="minorHAnsi"/>
              </w:rPr>
              <w:t>xcellent customer service skills an</w:t>
            </w:r>
            <w:r>
              <w:rPr>
                <w:rStyle w:val="Style1"/>
                <w:rFonts w:cstheme="minorHAnsi"/>
              </w:rPr>
              <w:t>d a friendly and helpful manner</w:t>
            </w:r>
          </w:p>
          <w:p w14:paraId="3458B678" w14:textId="77777777" w:rsidR="00FD3EB8" w:rsidRPr="00A62538" w:rsidRDefault="00FD3EB8" w:rsidP="00FD3EB8">
            <w:pPr>
              <w:pStyle w:val="NoSpacing"/>
              <w:numPr>
                <w:ilvl w:val="0"/>
                <w:numId w:val="22"/>
              </w:numPr>
              <w:ind w:left="321" w:hanging="284"/>
              <w:rPr>
                <w:rStyle w:val="Style1"/>
                <w:rFonts w:cstheme="minorHAnsi"/>
              </w:rPr>
            </w:pPr>
            <w:r>
              <w:rPr>
                <w:rStyle w:val="Style1"/>
                <w:rFonts w:cstheme="minorHAnsi"/>
              </w:rPr>
              <w:t>M</w:t>
            </w:r>
            <w:r w:rsidRPr="00A62538">
              <w:rPr>
                <w:rStyle w:val="Style1"/>
                <w:rFonts w:cstheme="minorHAnsi"/>
              </w:rPr>
              <w:t xml:space="preserve">ethodical approach </w:t>
            </w:r>
            <w:r>
              <w:rPr>
                <w:rStyle w:val="Style1"/>
                <w:rFonts w:cstheme="minorHAnsi"/>
              </w:rPr>
              <w:t>and a close attention to detail</w:t>
            </w:r>
          </w:p>
          <w:p w14:paraId="4A5CF8AD" w14:textId="77777777" w:rsidR="00FD3EB8" w:rsidRPr="00A62538" w:rsidRDefault="00FD3EB8" w:rsidP="00FD3EB8">
            <w:pPr>
              <w:pStyle w:val="NoSpacing"/>
              <w:numPr>
                <w:ilvl w:val="0"/>
                <w:numId w:val="22"/>
              </w:numPr>
              <w:ind w:left="321" w:hanging="284"/>
              <w:rPr>
                <w:rStyle w:val="Style1"/>
                <w:rFonts w:cstheme="minorHAnsi"/>
                <w:color w:val="808080"/>
              </w:rPr>
            </w:pPr>
            <w:r>
              <w:rPr>
                <w:rStyle w:val="Style1"/>
                <w:rFonts w:cstheme="minorHAnsi"/>
              </w:rPr>
              <w:t>C</w:t>
            </w:r>
            <w:r w:rsidRPr="00A62538">
              <w:rPr>
                <w:rStyle w:val="Style1"/>
                <w:rFonts w:cstheme="minorHAnsi"/>
              </w:rPr>
              <w:t>onfidence and willingness to learn</w:t>
            </w:r>
            <w:r>
              <w:rPr>
                <w:rStyle w:val="Style1"/>
                <w:rFonts w:cstheme="minorHAnsi"/>
              </w:rPr>
              <w:t xml:space="preserve"> and adapt to new software technologies</w:t>
            </w:r>
          </w:p>
          <w:p w14:paraId="6BBCF1F1" w14:textId="77777777" w:rsidR="00FD3EB8" w:rsidRPr="00A62538" w:rsidRDefault="00FD3EB8" w:rsidP="00FD3EB8">
            <w:pPr>
              <w:pStyle w:val="NoSpacing"/>
              <w:numPr>
                <w:ilvl w:val="0"/>
                <w:numId w:val="22"/>
              </w:numPr>
              <w:ind w:left="321" w:hanging="284"/>
              <w:rPr>
                <w:rFonts w:cstheme="minorHAnsi"/>
                <w:color w:val="808080"/>
              </w:rPr>
            </w:pPr>
            <w:r>
              <w:rPr>
                <w:rFonts w:cstheme="minorHAnsi"/>
              </w:rPr>
              <w:t>G</w:t>
            </w:r>
            <w:r w:rsidRPr="00A62538">
              <w:rPr>
                <w:rFonts w:cstheme="minorHAnsi"/>
              </w:rPr>
              <w:t xml:space="preserve">ood communication skills and ability to </w:t>
            </w:r>
            <w:r>
              <w:rPr>
                <w:rFonts w:cstheme="minorHAnsi"/>
              </w:rPr>
              <w:t>work well in a team environment</w:t>
            </w:r>
          </w:p>
          <w:p w14:paraId="4A9A965F" w14:textId="77777777" w:rsidR="00FD3EB8" w:rsidRDefault="00FD3EB8" w:rsidP="00FD3EB8">
            <w:pPr>
              <w:pStyle w:val="NoSpacing"/>
              <w:numPr>
                <w:ilvl w:val="0"/>
                <w:numId w:val="22"/>
              </w:numPr>
              <w:ind w:left="321" w:hanging="284"/>
              <w:rPr>
                <w:rFonts w:cstheme="minorHAnsi"/>
              </w:rPr>
            </w:pPr>
            <w:r>
              <w:rPr>
                <w:rFonts w:cstheme="minorHAnsi"/>
              </w:rPr>
              <w:t>A</w:t>
            </w:r>
            <w:r w:rsidRPr="00A62538">
              <w:rPr>
                <w:rFonts w:cstheme="minorHAnsi"/>
              </w:rPr>
              <w:t>bility to organise and prioritise workloads</w:t>
            </w:r>
          </w:p>
          <w:p w14:paraId="2787A30A" w14:textId="77777777" w:rsidR="00FD3EB8" w:rsidRPr="009B41AE" w:rsidRDefault="00FD3EB8" w:rsidP="00FD3EB8">
            <w:pPr>
              <w:pStyle w:val="Default"/>
              <w:numPr>
                <w:ilvl w:val="0"/>
                <w:numId w:val="22"/>
              </w:numPr>
              <w:ind w:left="321" w:hanging="284"/>
              <w:rPr>
                <w:rFonts w:asciiTheme="minorHAnsi" w:hAnsiTheme="minorHAnsi" w:cstheme="minorHAnsi"/>
                <w:color w:val="auto"/>
                <w:sz w:val="22"/>
                <w:szCs w:val="22"/>
              </w:rPr>
            </w:pPr>
            <w:r>
              <w:rPr>
                <w:rFonts w:asciiTheme="minorHAnsi" w:hAnsiTheme="minorHAnsi" w:cstheme="minorHAnsi"/>
                <w:color w:val="auto"/>
                <w:sz w:val="22"/>
                <w:szCs w:val="22"/>
              </w:rPr>
              <w:t>T</w:t>
            </w:r>
            <w:r w:rsidRPr="00A62538">
              <w:rPr>
                <w:rFonts w:asciiTheme="minorHAnsi" w:hAnsiTheme="minorHAnsi" w:cstheme="minorHAnsi"/>
                <w:color w:val="auto"/>
                <w:sz w:val="22"/>
                <w:szCs w:val="22"/>
              </w:rPr>
              <w:t>he ability to deal effectively with teaching and support staff, and with students, in a busy academic environment</w:t>
            </w:r>
          </w:p>
          <w:p w14:paraId="19867906" w14:textId="77777777" w:rsidR="00FD3EB8" w:rsidRPr="00AD474D" w:rsidRDefault="00FD3EB8" w:rsidP="00FD3EB8">
            <w:pPr>
              <w:ind w:left="321"/>
              <w:rPr>
                <w:rFonts w:ascii="Calibri" w:hAnsi="Calibri"/>
              </w:rPr>
            </w:pPr>
          </w:p>
        </w:tc>
      </w:tr>
      <w:tr w:rsidR="0077177A" w:rsidRPr="00AD474D" w14:paraId="2E198680" w14:textId="77777777" w:rsidTr="0077177A">
        <w:trPr>
          <w:trHeight w:val="420"/>
        </w:trPr>
        <w:tc>
          <w:tcPr>
            <w:tcW w:w="9736" w:type="dxa"/>
            <w:vAlign w:val="center"/>
          </w:tcPr>
          <w:p w14:paraId="0C54D91B" w14:textId="77777777" w:rsidR="0077177A" w:rsidRPr="00AD474D" w:rsidRDefault="0077177A" w:rsidP="00536E32">
            <w:pPr>
              <w:rPr>
                <w:b/>
              </w:rPr>
            </w:pPr>
            <w:r w:rsidRPr="00AD474D">
              <w:rPr>
                <w:b/>
              </w:rPr>
              <w:lastRenderedPageBreak/>
              <w:t xml:space="preserve">Potential </w:t>
            </w:r>
            <w:r w:rsidR="00DC5791" w:rsidRPr="00AD474D">
              <w:rPr>
                <w:b/>
              </w:rPr>
              <w:t>Career</w:t>
            </w:r>
            <w:r w:rsidRPr="00AD474D">
              <w:rPr>
                <w:b/>
              </w:rPr>
              <w:t xml:space="preserve"> Progression</w:t>
            </w:r>
          </w:p>
        </w:tc>
      </w:tr>
      <w:tr w:rsidR="0077177A" w14:paraId="373EC34F" w14:textId="77777777" w:rsidTr="00906590">
        <w:trPr>
          <w:trHeight w:val="804"/>
        </w:trPr>
        <w:tc>
          <w:tcPr>
            <w:tcW w:w="9736" w:type="dxa"/>
            <w:vAlign w:val="center"/>
          </w:tcPr>
          <w:p w14:paraId="24499DFD" w14:textId="77777777" w:rsidR="0077177A" w:rsidRPr="00D53F70" w:rsidRDefault="0077177A" w:rsidP="0001201A">
            <w:pPr>
              <w:jc w:val="both"/>
            </w:pPr>
            <w:r w:rsidRPr="00AD474D">
              <w:t>Within the team there is scope to move into</w:t>
            </w:r>
            <w:r w:rsidR="004342C1" w:rsidRPr="00AD474D">
              <w:t xml:space="preserve"> other </w:t>
            </w:r>
            <w:r w:rsidRPr="00AD474D">
              <w:t>position</w:t>
            </w:r>
            <w:r w:rsidR="004342C1" w:rsidRPr="00AD474D">
              <w:t>s, providing skills and experience requirements are met</w:t>
            </w:r>
            <w:r w:rsidRPr="00AD474D">
              <w:t>. There is also the possibility of moving into other roles within the wider College environment, depending on the particular skills and experience of the incumbent.</w:t>
            </w:r>
            <w:r>
              <w:t xml:space="preserve"> </w:t>
            </w:r>
          </w:p>
        </w:tc>
      </w:tr>
    </w:tbl>
    <w:p w14:paraId="7DD783B7" w14:textId="77777777" w:rsidR="00525D9E" w:rsidRPr="00301299" w:rsidRDefault="00525D9E" w:rsidP="00525D9E">
      <w:pPr>
        <w:spacing w:after="0" w:line="240" w:lineRule="auto"/>
        <w:rPr>
          <w:b/>
        </w:rPr>
      </w:pPr>
    </w:p>
    <w:sectPr w:rsidR="00525D9E" w:rsidRPr="00301299" w:rsidSect="00AD474D">
      <w:headerReference w:type="default" r:id="rId7"/>
      <w:footerReference w:type="default" r:id="rId8"/>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A9720" w14:textId="77777777" w:rsidR="00356B7D" w:rsidRDefault="00356B7D" w:rsidP="00301299">
      <w:pPr>
        <w:spacing w:after="0" w:line="240" w:lineRule="auto"/>
      </w:pPr>
      <w:r>
        <w:separator/>
      </w:r>
    </w:p>
  </w:endnote>
  <w:endnote w:type="continuationSeparator" w:id="0">
    <w:p w14:paraId="69DE4708" w14:textId="77777777" w:rsidR="00356B7D" w:rsidRDefault="00356B7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8213" w14:textId="77777777" w:rsidR="00B451E2" w:rsidRPr="005F6C3C" w:rsidRDefault="00B451E2" w:rsidP="00B451E2">
    <w:pPr>
      <w:pStyle w:val="Footer"/>
      <w:rPr>
        <w:sz w:val="20"/>
        <w:szCs w:val="20"/>
      </w:rPr>
    </w:pPr>
    <w:r w:rsidRPr="005F6C3C">
      <w:rPr>
        <w:sz w:val="20"/>
        <w:szCs w:val="20"/>
      </w:rPr>
      <w:t xml:space="preserve">Last Updated: </w:t>
    </w:r>
    <w:r w:rsidR="00E5147B">
      <w:rPr>
        <w:sz w:val="20"/>
        <w:szCs w:val="20"/>
      </w:rPr>
      <w:t xml:space="preserve">25 July </w:t>
    </w:r>
    <w:r w:rsidR="004342C1">
      <w:rPr>
        <w:sz w:val="20"/>
        <w:szCs w:val="20"/>
      </w:rPr>
      <w:t>2019</w:t>
    </w:r>
  </w:p>
  <w:p w14:paraId="3596CED9" w14:textId="77777777" w:rsidR="00B451E2" w:rsidRPr="00B451E2" w:rsidRDefault="00B451E2" w:rsidP="00B451E2">
    <w:pPr>
      <w:pStyle w:val="Footer"/>
      <w:jc w:val="center"/>
      <w:rPr>
        <w:sz w:val="12"/>
        <w:szCs w:val="12"/>
      </w:rPr>
    </w:pPr>
  </w:p>
  <w:p w14:paraId="758A1A4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89A1B" w14:textId="77777777" w:rsidR="00356B7D" w:rsidRDefault="00356B7D" w:rsidP="00301299">
      <w:pPr>
        <w:spacing w:after="0" w:line="240" w:lineRule="auto"/>
      </w:pPr>
      <w:r>
        <w:separator/>
      </w:r>
    </w:p>
  </w:footnote>
  <w:footnote w:type="continuationSeparator" w:id="0">
    <w:p w14:paraId="2670F161" w14:textId="77777777" w:rsidR="00356B7D" w:rsidRDefault="00356B7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2379" w14:textId="77777777" w:rsidR="00301299" w:rsidRPr="00524CE5" w:rsidRDefault="00090E50" w:rsidP="00090E50">
    <w:pPr>
      <w:pStyle w:val="Header"/>
      <w:ind w:left="-284"/>
      <w:jc w:val="center"/>
      <w:rPr>
        <w:sz w:val="6"/>
        <w:szCs w:val="6"/>
      </w:rPr>
    </w:pPr>
    <w:r>
      <w:rPr>
        <w:noProof/>
        <w:lang w:eastAsia="en-GB"/>
      </w:rPr>
      <w:drawing>
        <wp:inline distT="0" distB="0" distL="0" distR="0" wp14:anchorId="0BE21B55" wp14:editId="7C3F3503">
          <wp:extent cx="226695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B175A"/>
    <w:multiLevelType w:val="hybridMultilevel"/>
    <w:tmpl w:val="1A1C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B691F"/>
    <w:multiLevelType w:val="hybridMultilevel"/>
    <w:tmpl w:val="1568A84C"/>
    <w:lvl w:ilvl="0" w:tplc="11B46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80100"/>
    <w:multiLevelType w:val="hybridMultilevel"/>
    <w:tmpl w:val="B5A4E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C3092"/>
    <w:multiLevelType w:val="hybridMultilevel"/>
    <w:tmpl w:val="F9D29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6B1D7EE4"/>
    <w:multiLevelType w:val="hybridMultilevel"/>
    <w:tmpl w:val="3F4A4BF0"/>
    <w:lvl w:ilvl="0" w:tplc="99EEAD2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5A15AE"/>
    <w:multiLevelType w:val="hybridMultilevel"/>
    <w:tmpl w:val="B8D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4"/>
  </w:num>
  <w:num w:numId="2">
    <w:abstractNumId w:val="19"/>
  </w:num>
  <w:num w:numId="3">
    <w:abstractNumId w:val="5"/>
  </w:num>
  <w:num w:numId="4">
    <w:abstractNumId w:val="6"/>
  </w:num>
  <w:num w:numId="5">
    <w:abstractNumId w:val="22"/>
  </w:num>
  <w:num w:numId="6">
    <w:abstractNumId w:val="2"/>
  </w:num>
  <w:num w:numId="7">
    <w:abstractNumId w:val="9"/>
  </w:num>
  <w:num w:numId="8">
    <w:abstractNumId w:val="12"/>
  </w:num>
  <w:num w:numId="9">
    <w:abstractNumId w:val="11"/>
  </w:num>
  <w:num w:numId="10">
    <w:abstractNumId w:val="21"/>
  </w:num>
  <w:num w:numId="11">
    <w:abstractNumId w:val="8"/>
  </w:num>
  <w:num w:numId="12">
    <w:abstractNumId w:val="0"/>
  </w:num>
  <w:num w:numId="13">
    <w:abstractNumId w:val="13"/>
  </w:num>
  <w:num w:numId="14">
    <w:abstractNumId w:val="3"/>
  </w:num>
  <w:num w:numId="15">
    <w:abstractNumId w:val="17"/>
  </w:num>
  <w:num w:numId="16">
    <w:abstractNumId w:val="4"/>
  </w:num>
  <w:num w:numId="17">
    <w:abstractNumId w:val="15"/>
  </w:num>
  <w:num w:numId="18">
    <w:abstractNumId w:val="18"/>
  </w:num>
  <w:num w:numId="19">
    <w:abstractNumId w:val="10"/>
  </w:num>
  <w:num w:numId="20">
    <w:abstractNumId w:val="16"/>
  </w:num>
  <w:num w:numId="21">
    <w:abstractNumId w:val="1"/>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201A"/>
    <w:rsid w:val="00090E50"/>
    <w:rsid w:val="000E0008"/>
    <w:rsid w:val="00135EA7"/>
    <w:rsid w:val="00162E29"/>
    <w:rsid w:val="0018606E"/>
    <w:rsid w:val="001D5C1A"/>
    <w:rsid w:val="002127F7"/>
    <w:rsid w:val="002138F9"/>
    <w:rsid w:val="00215588"/>
    <w:rsid w:val="00233643"/>
    <w:rsid w:val="002C17E6"/>
    <w:rsid w:val="002D3A1A"/>
    <w:rsid w:val="00301299"/>
    <w:rsid w:val="00333C6A"/>
    <w:rsid w:val="00356B7D"/>
    <w:rsid w:val="003D181D"/>
    <w:rsid w:val="003E68FE"/>
    <w:rsid w:val="004108F2"/>
    <w:rsid w:val="004240E8"/>
    <w:rsid w:val="004342C1"/>
    <w:rsid w:val="004F205A"/>
    <w:rsid w:val="00524CE5"/>
    <w:rsid w:val="00525D9E"/>
    <w:rsid w:val="00536E32"/>
    <w:rsid w:val="005603F7"/>
    <w:rsid w:val="00577C0C"/>
    <w:rsid w:val="005F6C3C"/>
    <w:rsid w:val="00611864"/>
    <w:rsid w:val="006130C8"/>
    <w:rsid w:val="00642431"/>
    <w:rsid w:val="00671E5B"/>
    <w:rsid w:val="006E7F68"/>
    <w:rsid w:val="00710551"/>
    <w:rsid w:val="00715964"/>
    <w:rsid w:val="0072134B"/>
    <w:rsid w:val="00723FB2"/>
    <w:rsid w:val="00732AFA"/>
    <w:rsid w:val="0077177A"/>
    <w:rsid w:val="00784C04"/>
    <w:rsid w:val="007B337B"/>
    <w:rsid w:val="007D1878"/>
    <w:rsid w:val="007D5BD4"/>
    <w:rsid w:val="00807FE8"/>
    <w:rsid w:val="008134E3"/>
    <w:rsid w:val="00817990"/>
    <w:rsid w:val="00851F4C"/>
    <w:rsid w:val="008550DD"/>
    <w:rsid w:val="008843C0"/>
    <w:rsid w:val="00887F07"/>
    <w:rsid w:val="008B291E"/>
    <w:rsid w:val="008F45DA"/>
    <w:rsid w:val="00906590"/>
    <w:rsid w:val="009168AA"/>
    <w:rsid w:val="00922AB2"/>
    <w:rsid w:val="00923972"/>
    <w:rsid w:val="00925CF9"/>
    <w:rsid w:val="009445B1"/>
    <w:rsid w:val="00986306"/>
    <w:rsid w:val="009C41F4"/>
    <w:rsid w:val="009E75E4"/>
    <w:rsid w:val="00A01DE4"/>
    <w:rsid w:val="00A34701"/>
    <w:rsid w:val="00A37C0A"/>
    <w:rsid w:val="00AC2CAF"/>
    <w:rsid w:val="00AD474D"/>
    <w:rsid w:val="00AE2BA4"/>
    <w:rsid w:val="00AF033B"/>
    <w:rsid w:val="00B106D9"/>
    <w:rsid w:val="00B451E2"/>
    <w:rsid w:val="00B60F7A"/>
    <w:rsid w:val="00B613C0"/>
    <w:rsid w:val="00B8434C"/>
    <w:rsid w:val="00BD310D"/>
    <w:rsid w:val="00BD5FBB"/>
    <w:rsid w:val="00BE49A5"/>
    <w:rsid w:val="00BF143A"/>
    <w:rsid w:val="00C1206E"/>
    <w:rsid w:val="00C14A7B"/>
    <w:rsid w:val="00C46F94"/>
    <w:rsid w:val="00C56A9A"/>
    <w:rsid w:val="00C769F0"/>
    <w:rsid w:val="00CB46E1"/>
    <w:rsid w:val="00D37872"/>
    <w:rsid w:val="00D53F70"/>
    <w:rsid w:val="00D732A3"/>
    <w:rsid w:val="00DA4F5D"/>
    <w:rsid w:val="00DC5791"/>
    <w:rsid w:val="00DD57FF"/>
    <w:rsid w:val="00E01ED6"/>
    <w:rsid w:val="00E02569"/>
    <w:rsid w:val="00E5147B"/>
    <w:rsid w:val="00E775CB"/>
    <w:rsid w:val="00E80E01"/>
    <w:rsid w:val="00ED048C"/>
    <w:rsid w:val="00F2293C"/>
    <w:rsid w:val="00F3413B"/>
    <w:rsid w:val="00FD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3656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A01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DE4"/>
    <w:rPr>
      <w:rFonts w:ascii="Segoe UI" w:hAnsi="Segoe UI" w:cs="Segoe UI"/>
      <w:sz w:val="18"/>
      <w:szCs w:val="18"/>
    </w:rPr>
  </w:style>
  <w:style w:type="paragraph" w:customStyle="1" w:styleId="Default">
    <w:name w:val="Default"/>
    <w:rsid w:val="003E68FE"/>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customStyle="1" w:styleId="Style1">
    <w:name w:val="Style1"/>
    <w:basedOn w:val="DefaultParagraphFont"/>
    <w:uiPriority w:val="1"/>
    <w:rsid w:val="00FD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Michael Theal</cp:lastModifiedBy>
  <cp:revision>2</cp:revision>
  <cp:lastPrinted>2019-07-25T09:31:00Z</cp:lastPrinted>
  <dcterms:created xsi:type="dcterms:W3CDTF">2020-08-14T11:53:00Z</dcterms:created>
  <dcterms:modified xsi:type="dcterms:W3CDTF">2020-08-14T11:53:00Z</dcterms:modified>
</cp:coreProperties>
</file>