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EF9BC" w14:textId="0037A023" w:rsidR="00370A49" w:rsidRPr="00057E52" w:rsidRDefault="002A0110" w:rsidP="0035129A">
      <w:pPr>
        <w:jc w:val="both"/>
        <w:rPr>
          <w:rFonts w:asciiTheme="majorHAnsi" w:hAnsiTheme="majorHAnsi" w:cstheme="majorHAnsi"/>
          <w:b/>
          <w:smallCaps/>
          <w:u w:val="single"/>
        </w:rPr>
      </w:pPr>
      <w:bookmarkStart w:id="0" w:name="_GoBack"/>
      <w:bookmarkEnd w:id="0"/>
      <w:r w:rsidRPr="00057E52">
        <w:rPr>
          <w:rFonts w:asciiTheme="majorHAnsi" w:hAnsiTheme="majorHAnsi" w:cstheme="majorHAnsi"/>
          <w:b/>
        </w:rPr>
        <w:t>Job Title:</w:t>
      </w:r>
      <w:r w:rsidR="0035129A" w:rsidRPr="00057E52">
        <w:rPr>
          <w:rFonts w:asciiTheme="majorHAnsi" w:hAnsiTheme="majorHAnsi" w:cstheme="majorHAnsi"/>
        </w:rPr>
        <w:tab/>
        <w:t xml:space="preserve">Coach of the VIII </w:t>
      </w:r>
      <w:r w:rsidR="00626D40" w:rsidRPr="00057E52">
        <w:rPr>
          <w:rFonts w:asciiTheme="majorHAnsi" w:hAnsiTheme="majorHAnsi" w:cstheme="majorHAnsi"/>
        </w:rPr>
        <w:t>(</w:t>
      </w:r>
      <w:r w:rsidR="00BC2F7A" w:rsidRPr="00057E52">
        <w:rPr>
          <w:rFonts w:asciiTheme="majorHAnsi" w:hAnsiTheme="majorHAnsi" w:cstheme="majorHAnsi"/>
        </w:rPr>
        <w:t>fixed term contract from 1 September 2024 to 31 July 2025)</w:t>
      </w:r>
    </w:p>
    <w:p w14:paraId="178B755D" w14:textId="5DC0B14A" w:rsidR="002A0110" w:rsidRPr="0035129A" w:rsidRDefault="002A0110" w:rsidP="0035129A">
      <w:pPr>
        <w:jc w:val="both"/>
        <w:rPr>
          <w:rFonts w:asciiTheme="majorHAnsi" w:hAnsiTheme="majorHAnsi" w:cstheme="majorHAnsi"/>
        </w:rPr>
      </w:pPr>
      <w:r w:rsidRPr="0035129A">
        <w:rPr>
          <w:rFonts w:asciiTheme="majorHAnsi" w:hAnsiTheme="majorHAnsi" w:cstheme="majorHAnsi"/>
          <w:b/>
        </w:rPr>
        <w:t>Reports to:</w:t>
      </w:r>
      <w:r w:rsidRPr="0035129A">
        <w:rPr>
          <w:rFonts w:asciiTheme="majorHAnsi" w:hAnsiTheme="majorHAnsi" w:cstheme="majorHAnsi"/>
          <w:b/>
        </w:rPr>
        <w:tab/>
      </w:r>
      <w:r w:rsidRPr="0035129A">
        <w:rPr>
          <w:rFonts w:asciiTheme="majorHAnsi" w:hAnsiTheme="majorHAnsi" w:cstheme="majorHAnsi"/>
        </w:rPr>
        <w:t>M</w:t>
      </w:r>
      <w:r w:rsidR="0035129A">
        <w:rPr>
          <w:rFonts w:asciiTheme="majorHAnsi" w:hAnsiTheme="majorHAnsi" w:cstheme="majorHAnsi"/>
        </w:rPr>
        <w:t>aster-in-Charge of</w:t>
      </w:r>
      <w:r w:rsidRPr="0035129A">
        <w:rPr>
          <w:rFonts w:asciiTheme="majorHAnsi" w:hAnsiTheme="majorHAnsi" w:cstheme="majorHAnsi"/>
        </w:rPr>
        <w:t xml:space="preserve"> Rowing</w:t>
      </w:r>
      <w:r w:rsidR="00F02A2D" w:rsidRPr="0035129A">
        <w:rPr>
          <w:rFonts w:asciiTheme="majorHAnsi" w:hAnsiTheme="majorHAnsi" w:cstheme="majorHAnsi"/>
        </w:rPr>
        <w:t xml:space="preserve"> (MicRo)</w:t>
      </w:r>
    </w:p>
    <w:p w14:paraId="5C221CEB" w14:textId="70895BD2" w:rsidR="002A0110" w:rsidRPr="0035129A" w:rsidRDefault="002A0110" w:rsidP="0035129A">
      <w:pPr>
        <w:jc w:val="both"/>
        <w:rPr>
          <w:rFonts w:asciiTheme="majorHAnsi" w:hAnsiTheme="majorHAnsi" w:cstheme="majorHAnsi"/>
          <w:b/>
        </w:rPr>
      </w:pPr>
      <w:r w:rsidRPr="0035129A">
        <w:rPr>
          <w:rFonts w:asciiTheme="majorHAnsi" w:hAnsiTheme="majorHAnsi" w:cstheme="majorHAnsi"/>
          <w:b/>
        </w:rPr>
        <w:t>Job Purpose</w:t>
      </w:r>
    </w:p>
    <w:p w14:paraId="54DFB82B" w14:textId="77777777" w:rsidR="00530AA0" w:rsidRPr="00530AA0" w:rsidRDefault="00530AA0" w:rsidP="00530AA0">
      <w:pPr>
        <w:widowControl w:val="0"/>
        <w:autoSpaceDE w:val="0"/>
        <w:autoSpaceDN w:val="0"/>
        <w:adjustRightInd w:val="0"/>
        <w:spacing w:after="240" w:line="280" w:lineRule="atLeast"/>
        <w:jc w:val="both"/>
        <w:rPr>
          <w:rFonts w:asciiTheme="majorHAnsi" w:hAnsiTheme="majorHAnsi" w:cstheme="majorHAnsi"/>
        </w:rPr>
      </w:pPr>
      <w:r w:rsidRPr="00530AA0">
        <w:rPr>
          <w:rFonts w:asciiTheme="majorHAnsi" w:hAnsiTheme="majorHAnsi" w:cstheme="majorHAnsi"/>
        </w:rPr>
        <w:t xml:space="preserve">Eton College Boat Club is seeking to appoint a high calibre rowing coach to oversee its senior rowing programme with particular focus on the 1st VIII. The successful candidate will have a proven track record of coaching high performing crews. </w:t>
      </w:r>
    </w:p>
    <w:p w14:paraId="25A9203D" w14:textId="557022F6" w:rsidR="00530AA0" w:rsidRPr="00530AA0" w:rsidRDefault="00530AA0" w:rsidP="00530AA0">
      <w:pPr>
        <w:widowControl w:val="0"/>
        <w:autoSpaceDE w:val="0"/>
        <w:autoSpaceDN w:val="0"/>
        <w:adjustRightInd w:val="0"/>
        <w:spacing w:after="240" w:line="280" w:lineRule="atLeast"/>
        <w:jc w:val="both"/>
        <w:rPr>
          <w:rFonts w:asciiTheme="majorHAnsi" w:hAnsiTheme="majorHAnsi" w:cstheme="majorHAnsi"/>
        </w:rPr>
      </w:pPr>
      <w:r w:rsidRPr="00530AA0">
        <w:rPr>
          <w:rFonts w:asciiTheme="majorHAnsi" w:hAnsiTheme="majorHAnsi" w:cstheme="majorHAnsi"/>
        </w:rPr>
        <w:t>The Coach of the VIII reports directly to the Master-in-Charge of Rowing and will work alongside a talented teacher to select and coach the school 1st VIII. Training predominately takes place at the Olympic Lake at Dorney.</w:t>
      </w:r>
    </w:p>
    <w:p w14:paraId="64469D19" w14:textId="5993A087" w:rsidR="00530AA0" w:rsidRPr="00530AA0" w:rsidRDefault="00530AA0" w:rsidP="00530AA0">
      <w:pPr>
        <w:widowControl w:val="0"/>
        <w:autoSpaceDE w:val="0"/>
        <w:autoSpaceDN w:val="0"/>
        <w:adjustRightInd w:val="0"/>
        <w:spacing w:after="240" w:line="280" w:lineRule="atLeast"/>
        <w:jc w:val="both"/>
        <w:rPr>
          <w:rFonts w:asciiTheme="majorHAnsi" w:hAnsiTheme="majorHAnsi" w:cstheme="majorHAnsi"/>
        </w:rPr>
      </w:pPr>
      <w:r w:rsidRPr="00530AA0">
        <w:rPr>
          <w:rFonts w:asciiTheme="majorHAnsi" w:hAnsiTheme="majorHAnsi" w:cstheme="majorHAnsi"/>
        </w:rPr>
        <w:t xml:space="preserve">Eton College has one of the largest, best equipped and most successful junior rowing programmes in the world. Well over 300 boys from the age of 13 to 18 choose to row each year and we are committed to giving each of them the best possible experience of the sport and invest heavily in facilities, equipment and staff to support that aim. Each year, a number of Eton rowers are often selected for national teams and members of the 1st VIII are regularly offered rowing scholarships at American universities. </w:t>
      </w:r>
    </w:p>
    <w:p w14:paraId="057C73A8" w14:textId="609487CA" w:rsidR="002A0110" w:rsidRPr="0035129A" w:rsidRDefault="002A0110" w:rsidP="0035129A">
      <w:pPr>
        <w:jc w:val="both"/>
        <w:rPr>
          <w:rFonts w:asciiTheme="majorHAnsi" w:hAnsiTheme="majorHAnsi" w:cstheme="majorHAnsi"/>
          <w:b/>
        </w:rPr>
      </w:pPr>
      <w:r w:rsidRPr="0035129A">
        <w:rPr>
          <w:rFonts w:asciiTheme="majorHAnsi" w:hAnsiTheme="majorHAnsi" w:cstheme="majorHAnsi"/>
          <w:b/>
        </w:rPr>
        <w:t>Key Tasks and Responsibilities</w:t>
      </w:r>
    </w:p>
    <w:p w14:paraId="47B7DA2F" w14:textId="520A60AF" w:rsidR="000137F5" w:rsidRPr="0035129A" w:rsidRDefault="000137F5" w:rsidP="0035129A">
      <w:pPr>
        <w:jc w:val="both"/>
        <w:rPr>
          <w:rFonts w:asciiTheme="majorHAnsi" w:hAnsiTheme="majorHAnsi" w:cstheme="majorHAnsi"/>
          <w:b/>
          <w:u w:val="single"/>
        </w:rPr>
      </w:pPr>
      <w:r w:rsidRPr="0035129A">
        <w:rPr>
          <w:rFonts w:asciiTheme="majorHAnsi" w:hAnsiTheme="majorHAnsi" w:cstheme="majorHAnsi"/>
          <w:b/>
          <w:u w:val="single"/>
        </w:rPr>
        <w:t>Coaching</w:t>
      </w:r>
    </w:p>
    <w:p w14:paraId="1574EEDF" w14:textId="31F30106" w:rsidR="008109C4" w:rsidRPr="0035129A" w:rsidRDefault="008109C4" w:rsidP="0035129A">
      <w:pPr>
        <w:pStyle w:val="ListParagraph"/>
        <w:numPr>
          <w:ilvl w:val="0"/>
          <w:numId w:val="7"/>
        </w:numPr>
        <w:spacing w:after="0" w:line="240" w:lineRule="auto"/>
        <w:jc w:val="both"/>
        <w:rPr>
          <w:rFonts w:asciiTheme="majorHAnsi" w:eastAsia="Times New Roman" w:hAnsiTheme="majorHAnsi" w:cstheme="majorHAnsi"/>
        </w:rPr>
      </w:pPr>
      <w:r w:rsidRPr="0035129A">
        <w:rPr>
          <w:rFonts w:asciiTheme="majorHAnsi" w:eastAsia="Times New Roman" w:hAnsiTheme="majorHAnsi" w:cstheme="majorHAnsi"/>
        </w:rPr>
        <w:t xml:space="preserve">Construct the training </w:t>
      </w:r>
      <w:r w:rsidR="003C6D41" w:rsidRPr="0035129A">
        <w:rPr>
          <w:rFonts w:asciiTheme="majorHAnsi" w:eastAsia="Times New Roman" w:hAnsiTheme="majorHAnsi" w:cstheme="majorHAnsi"/>
        </w:rPr>
        <w:t xml:space="preserve">and coaching </w:t>
      </w:r>
      <w:r w:rsidRPr="0035129A">
        <w:rPr>
          <w:rFonts w:asciiTheme="majorHAnsi" w:eastAsia="Times New Roman" w:hAnsiTheme="majorHAnsi" w:cstheme="majorHAnsi"/>
        </w:rPr>
        <w:t xml:space="preserve">programme for the senior squad and advise </w:t>
      </w:r>
      <w:r w:rsidR="003C6D41" w:rsidRPr="0035129A">
        <w:rPr>
          <w:rFonts w:asciiTheme="majorHAnsi" w:eastAsia="Times New Roman" w:hAnsiTheme="majorHAnsi" w:cstheme="majorHAnsi"/>
        </w:rPr>
        <w:t>the heads of the Colts and Junior Colts as required</w:t>
      </w:r>
      <w:r w:rsidR="00370A49" w:rsidRPr="0035129A">
        <w:rPr>
          <w:rFonts w:asciiTheme="majorHAnsi" w:eastAsia="Times New Roman" w:hAnsiTheme="majorHAnsi" w:cstheme="majorHAnsi"/>
        </w:rPr>
        <w:t>;</w:t>
      </w:r>
    </w:p>
    <w:p w14:paraId="5CF6494C" w14:textId="77777777" w:rsidR="002F7C41" w:rsidRPr="0035129A" w:rsidRDefault="002F7C41" w:rsidP="0035129A">
      <w:pPr>
        <w:pStyle w:val="ListParagraph"/>
        <w:numPr>
          <w:ilvl w:val="0"/>
          <w:numId w:val="7"/>
        </w:numPr>
        <w:spacing w:after="0" w:line="240" w:lineRule="auto"/>
        <w:jc w:val="both"/>
        <w:rPr>
          <w:rFonts w:asciiTheme="majorHAnsi" w:eastAsia="Times New Roman" w:hAnsiTheme="majorHAnsi" w:cstheme="majorHAnsi"/>
        </w:rPr>
      </w:pPr>
      <w:r w:rsidRPr="0035129A">
        <w:rPr>
          <w:rFonts w:asciiTheme="majorHAnsi" w:eastAsia="Times New Roman" w:hAnsiTheme="majorHAnsi" w:cstheme="majorHAnsi"/>
        </w:rPr>
        <w:t>Oversee the development of boys in senior crews, including providing suitable pastoral support where appropriate;</w:t>
      </w:r>
    </w:p>
    <w:p w14:paraId="0402017C" w14:textId="4FC3C5AD" w:rsidR="004724A1" w:rsidRPr="0035129A" w:rsidRDefault="004724A1" w:rsidP="0035129A">
      <w:pPr>
        <w:pStyle w:val="ListParagraph"/>
        <w:numPr>
          <w:ilvl w:val="0"/>
          <w:numId w:val="7"/>
        </w:numPr>
        <w:spacing w:after="0" w:line="240" w:lineRule="auto"/>
        <w:jc w:val="both"/>
        <w:rPr>
          <w:rFonts w:asciiTheme="majorHAnsi" w:eastAsia="Times New Roman" w:hAnsiTheme="majorHAnsi" w:cstheme="majorHAnsi"/>
        </w:rPr>
      </w:pPr>
      <w:r w:rsidRPr="0035129A">
        <w:rPr>
          <w:rFonts w:asciiTheme="majorHAnsi" w:eastAsia="Times New Roman" w:hAnsiTheme="majorHAnsi" w:cstheme="majorHAnsi"/>
        </w:rPr>
        <w:t>Ensur</w:t>
      </w:r>
      <w:r w:rsidR="008109C4" w:rsidRPr="0035129A">
        <w:rPr>
          <w:rFonts w:asciiTheme="majorHAnsi" w:eastAsia="Times New Roman" w:hAnsiTheme="majorHAnsi" w:cstheme="majorHAnsi"/>
        </w:rPr>
        <w:t>e</w:t>
      </w:r>
      <w:r w:rsidRPr="0035129A">
        <w:rPr>
          <w:rFonts w:asciiTheme="majorHAnsi" w:eastAsia="Times New Roman" w:hAnsiTheme="majorHAnsi" w:cstheme="majorHAnsi"/>
        </w:rPr>
        <w:t xml:space="preserve"> that selection policy is transparent and that school guidelines are followed; </w:t>
      </w:r>
    </w:p>
    <w:p w14:paraId="24834B53" w14:textId="3234C42B" w:rsidR="00370A49" w:rsidRPr="0035129A" w:rsidRDefault="00370A49" w:rsidP="0035129A">
      <w:pPr>
        <w:pStyle w:val="ListParagraph"/>
        <w:numPr>
          <w:ilvl w:val="0"/>
          <w:numId w:val="7"/>
        </w:numPr>
        <w:spacing w:after="0" w:line="240" w:lineRule="auto"/>
        <w:jc w:val="both"/>
        <w:rPr>
          <w:rFonts w:asciiTheme="majorHAnsi" w:eastAsia="Times New Roman" w:hAnsiTheme="majorHAnsi" w:cstheme="majorHAnsi"/>
        </w:rPr>
      </w:pPr>
      <w:r w:rsidRPr="0035129A">
        <w:rPr>
          <w:rFonts w:asciiTheme="majorHAnsi" w:eastAsia="Times New Roman" w:hAnsiTheme="majorHAnsi" w:cstheme="majorHAnsi"/>
        </w:rPr>
        <w:t>Once selected, coach the 1</w:t>
      </w:r>
      <w:r w:rsidRPr="0035129A">
        <w:rPr>
          <w:rFonts w:asciiTheme="majorHAnsi" w:eastAsia="Times New Roman" w:hAnsiTheme="majorHAnsi" w:cstheme="majorHAnsi"/>
          <w:vertAlign w:val="superscript"/>
        </w:rPr>
        <w:t>st</w:t>
      </w:r>
      <w:r w:rsidRPr="0035129A">
        <w:rPr>
          <w:rFonts w:asciiTheme="majorHAnsi" w:eastAsia="Times New Roman" w:hAnsiTheme="majorHAnsi" w:cstheme="majorHAnsi"/>
        </w:rPr>
        <w:t xml:space="preserve"> VIII alongside the teacher assigned to the VIII;</w:t>
      </w:r>
    </w:p>
    <w:p w14:paraId="2CB056E3" w14:textId="6CCBC98B" w:rsidR="004724A1" w:rsidRPr="0035129A" w:rsidRDefault="004724A1" w:rsidP="0035129A">
      <w:pPr>
        <w:pStyle w:val="ListParagraph"/>
        <w:numPr>
          <w:ilvl w:val="0"/>
          <w:numId w:val="7"/>
        </w:numPr>
        <w:spacing w:after="0" w:line="240" w:lineRule="auto"/>
        <w:jc w:val="both"/>
        <w:rPr>
          <w:rFonts w:asciiTheme="majorHAnsi" w:eastAsia="Times New Roman" w:hAnsiTheme="majorHAnsi" w:cstheme="majorHAnsi"/>
        </w:rPr>
      </w:pPr>
      <w:r w:rsidRPr="0035129A">
        <w:rPr>
          <w:rFonts w:asciiTheme="majorHAnsi" w:eastAsia="Times New Roman" w:hAnsiTheme="majorHAnsi" w:cstheme="majorHAnsi"/>
        </w:rPr>
        <w:t>Training and development of coaches</w:t>
      </w:r>
      <w:r w:rsidR="00F02A2D" w:rsidRPr="0035129A">
        <w:rPr>
          <w:rFonts w:asciiTheme="majorHAnsi" w:eastAsia="Times New Roman" w:hAnsiTheme="majorHAnsi" w:cstheme="majorHAnsi"/>
        </w:rPr>
        <w:t xml:space="preserve"> including organising and/or delivering INSET where appropriate</w:t>
      </w:r>
      <w:r w:rsidRPr="0035129A">
        <w:rPr>
          <w:rFonts w:asciiTheme="majorHAnsi" w:eastAsia="Times New Roman" w:hAnsiTheme="majorHAnsi" w:cstheme="majorHAnsi"/>
        </w:rPr>
        <w:t>;</w:t>
      </w:r>
    </w:p>
    <w:p w14:paraId="1B144188" w14:textId="7D1F2FBF" w:rsidR="008109C4" w:rsidRPr="0035129A" w:rsidRDefault="008109C4" w:rsidP="0035129A">
      <w:pPr>
        <w:pStyle w:val="ListParagraph"/>
        <w:numPr>
          <w:ilvl w:val="0"/>
          <w:numId w:val="7"/>
        </w:numPr>
        <w:spacing w:after="0" w:line="240" w:lineRule="auto"/>
        <w:jc w:val="both"/>
        <w:rPr>
          <w:rFonts w:asciiTheme="majorHAnsi" w:eastAsia="Times New Roman" w:hAnsiTheme="majorHAnsi" w:cstheme="majorHAnsi"/>
        </w:rPr>
      </w:pPr>
      <w:r w:rsidRPr="0035129A">
        <w:rPr>
          <w:rFonts w:asciiTheme="majorHAnsi" w:eastAsia="Times New Roman" w:hAnsiTheme="majorHAnsi" w:cstheme="majorHAnsi"/>
        </w:rPr>
        <w:t>Attend</w:t>
      </w:r>
      <w:r w:rsidR="003C6D41" w:rsidRPr="0035129A">
        <w:rPr>
          <w:rFonts w:asciiTheme="majorHAnsi" w:eastAsia="Times New Roman" w:hAnsiTheme="majorHAnsi" w:cstheme="majorHAnsi"/>
        </w:rPr>
        <w:t>, and help organise,</w:t>
      </w:r>
      <w:r w:rsidRPr="0035129A">
        <w:rPr>
          <w:rFonts w:asciiTheme="majorHAnsi" w:eastAsia="Times New Roman" w:hAnsiTheme="majorHAnsi" w:cstheme="majorHAnsi"/>
        </w:rPr>
        <w:t xml:space="preserve"> training camps out of term time</w:t>
      </w:r>
      <w:r w:rsidR="00980082" w:rsidRPr="0035129A">
        <w:rPr>
          <w:rFonts w:asciiTheme="majorHAnsi" w:eastAsia="Times New Roman" w:hAnsiTheme="majorHAnsi" w:cstheme="majorHAnsi"/>
        </w:rPr>
        <w:t>;</w:t>
      </w:r>
    </w:p>
    <w:p w14:paraId="572ED59E" w14:textId="025929D0" w:rsidR="00751E20" w:rsidRPr="0035129A" w:rsidRDefault="008109C4" w:rsidP="0035129A">
      <w:pPr>
        <w:pStyle w:val="ListParagraph"/>
        <w:numPr>
          <w:ilvl w:val="0"/>
          <w:numId w:val="7"/>
        </w:numPr>
        <w:spacing w:after="0" w:line="240" w:lineRule="auto"/>
        <w:jc w:val="both"/>
        <w:rPr>
          <w:rFonts w:asciiTheme="majorHAnsi" w:eastAsia="Times New Roman" w:hAnsiTheme="majorHAnsi" w:cstheme="majorHAnsi"/>
        </w:rPr>
      </w:pPr>
      <w:r w:rsidRPr="0035129A">
        <w:rPr>
          <w:rFonts w:asciiTheme="majorHAnsi" w:eastAsia="Times New Roman" w:hAnsiTheme="majorHAnsi" w:cstheme="majorHAnsi"/>
        </w:rPr>
        <w:t>The o</w:t>
      </w:r>
      <w:r w:rsidR="00AE1732" w:rsidRPr="0035129A">
        <w:rPr>
          <w:rFonts w:asciiTheme="majorHAnsi" w:eastAsia="Times New Roman" w:hAnsiTheme="majorHAnsi" w:cstheme="majorHAnsi"/>
        </w:rPr>
        <w:t xml:space="preserve">rdering of </w:t>
      </w:r>
      <w:r w:rsidRPr="0035129A">
        <w:rPr>
          <w:rFonts w:asciiTheme="majorHAnsi" w:eastAsia="Times New Roman" w:hAnsiTheme="majorHAnsi" w:cstheme="majorHAnsi"/>
        </w:rPr>
        <w:t>e</w:t>
      </w:r>
      <w:r w:rsidR="00751E20" w:rsidRPr="0035129A">
        <w:rPr>
          <w:rFonts w:asciiTheme="majorHAnsi" w:eastAsia="Times New Roman" w:hAnsiTheme="majorHAnsi" w:cstheme="majorHAnsi"/>
        </w:rPr>
        <w:t xml:space="preserve">quipment </w:t>
      </w:r>
      <w:r w:rsidR="00AE1732" w:rsidRPr="0035129A">
        <w:rPr>
          <w:rFonts w:asciiTheme="majorHAnsi" w:eastAsia="Times New Roman" w:hAnsiTheme="majorHAnsi" w:cstheme="majorHAnsi"/>
        </w:rPr>
        <w:t xml:space="preserve">and repairs (in discussion with the </w:t>
      </w:r>
      <w:r w:rsidR="0035129A">
        <w:rPr>
          <w:rFonts w:asciiTheme="majorHAnsi" w:eastAsia="Times New Roman" w:hAnsiTheme="majorHAnsi" w:cstheme="majorHAnsi"/>
        </w:rPr>
        <w:t>team of Boatmen</w:t>
      </w:r>
      <w:r w:rsidR="00AE1732" w:rsidRPr="0035129A">
        <w:rPr>
          <w:rFonts w:asciiTheme="majorHAnsi" w:eastAsia="Times New Roman" w:hAnsiTheme="majorHAnsi" w:cstheme="majorHAnsi"/>
        </w:rPr>
        <w:t>)</w:t>
      </w:r>
      <w:r w:rsidR="009448B0" w:rsidRPr="0035129A">
        <w:rPr>
          <w:rFonts w:asciiTheme="majorHAnsi" w:eastAsia="Times New Roman" w:hAnsiTheme="majorHAnsi" w:cstheme="majorHAnsi"/>
        </w:rPr>
        <w:t>;</w:t>
      </w:r>
    </w:p>
    <w:p w14:paraId="681D90E5" w14:textId="438ADF06" w:rsidR="0002371B" w:rsidRPr="0035129A" w:rsidRDefault="00253EB3" w:rsidP="0035129A">
      <w:pPr>
        <w:pStyle w:val="ListParagraph"/>
        <w:numPr>
          <w:ilvl w:val="0"/>
          <w:numId w:val="7"/>
        </w:numPr>
        <w:spacing w:after="0" w:line="240" w:lineRule="auto"/>
        <w:jc w:val="both"/>
        <w:rPr>
          <w:rFonts w:asciiTheme="majorHAnsi" w:eastAsia="Times New Roman" w:hAnsiTheme="majorHAnsi" w:cstheme="majorHAnsi"/>
        </w:rPr>
      </w:pPr>
      <w:r w:rsidRPr="0035129A">
        <w:rPr>
          <w:rFonts w:asciiTheme="majorHAnsi" w:eastAsia="Times New Roman" w:hAnsiTheme="majorHAnsi" w:cstheme="majorHAnsi"/>
        </w:rPr>
        <w:t>Attend weekly operations meeting chaired by the</w:t>
      </w:r>
      <w:r w:rsidR="0002371B" w:rsidRPr="0035129A">
        <w:rPr>
          <w:rFonts w:asciiTheme="majorHAnsi" w:eastAsia="Times New Roman" w:hAnsiTheme="majorHAnsi" w:cstheme="majorHAnsi"/>
        </w:rPr>
        <w:t xml:space="preserve"> Master in Charge of Rowing</w:t>
      </w:r>
      <w:r w:rsidR="002A48AD" w:rsidRPr="0035129A">
        <w:rPr>
          <w:rFonts w:asciiTheme="majorHAnsi" w:eastAsia="Times New Roman" w:hAnsiTheme="majorHAnsi" w:cstheme="majorHAnsi"/>
        </w:rPr>
        <w:t xml:space="preserve"> (MiCR</w:t>
      </w:r>
      <w:r w:rsidRPr="0035129A">
        <w:rPr>
          <w:rFonts w:asciiTheme="majorHAnsi" w:eastAsia="Times New Roman" w:hAnsiTheme="majorHAnsi" w:cstheme="majorHAnsi"/>
        </w:rPr>
        <w:t>o</w:t>
      </w:r>
      <w:r w:rsidR="002A48AD" w:rsidRPr="0035129A">
        <w:rPr>
          <w:rFonts w:asciiTheme="majorHAnsi" w:eastAsia="Times New Roman" w:hAnsiTheme="majorHAnsi" w:cstheme="majorHAnsi"/>
        </w:rPr>
        <w:t>)</w:t>
      </w:r>
      <w:r w:rsidR="002F7C41" w:rsidRPr="0035129A">
        <w:rPr>
          <w:rFonts w:asciiTheme="majorHAnsi" w:eastAsia="Times New Roman" w:hAnsiTheme="majorHAnsi" w:cstheme="majorHAnsi"/>
        </w:rPr>
        <w:t>;</w:t>
      </w:r>
    </w:p>
    <w:p w14:paraId="0A1DE9E2" w14:textId="3CC0C371" w:rsidR="002A48AD" w:rsidRPr="0035129A" w:rsidRDefault="002A48AD" w:rsidP="0035129A">
      <w:pPr>
        <w:pStyle w:val="ListParagraph"/>
        <w:numPr>
          <w:ilvl w:val="0"/>
          <w:numId w:val="7"/>
        </w:numPr>
        <w:spacing w:after="0" w:line="240" w:lineRule="auto"/>
        <w:jc w:val="both"/>
        <w:rPr>
          <w:rFonts w:asciiTheme="majorHAnsi" w:eastAsia="Times New Roman" w:hAnsiTheme="majorHAnsi" w:cstheme="majorHAnsi"/>
        </w:rPr>
      </w:pPr>
      <w:r w:rsidRPr="0035129A">
        <w:rPr>
          <w:rFonts w:asciiTheme="majorHAnsi" w:eastAsia="Times New Roman" w:hAnsiTheme="majorHAnsi" w:cstheme="majorHAnsi"/>
        </w:rPr>
        <w:t>Liaise with Mi</w:t>
      </w:r>
      <w:r w:rsidR="008109C4" w:rsidRPr="0035129A">
        <w:rPr>
          <w:rFonts w:asciiTheme="majorHAnsi" w:eastAsia="Times New Roman" w:hAnsiTheme="majorHAnsi" w:cstheme="majorHAnsi"/>
        </w:rPr>
        <w:t>c</w:t>
      </w:r>
      <w:r w:rsidRPr="0035129A">
        <w:rPr>
          <w:rFonts w:asciiTheme="majorHAnsi" w:eastAsia="Times New Roman" w:hAnsiTheme="majorHAnsi" w:cstheme="majorHAnsi"/>
        </w:rPr>
        <w:t>R</w:t>
      </w:r>
      <w:r w:rsidR="00253EB3" w:rsidRPr="0035129A">
        <w:rPr>
          <w:rFonts w:asciiTheme="majorHAnsi" w:eastAsia="Times New Roman" w:hAnsiTheme="majorHAnsi" w:cstheme="majorHAnsi"/>
        </w:rPr>
        <w:t>o</w:t>
      </w:r>
      <w:r w:rsidRPr="0035129A">
        <w:rPr>
          <w:rFonts w:asciiTheme="majorHAnsi" w:eastAsia="Times New Roman" w:hAnsiTheme="majorHAnsi" w:cstheme="majorHAnsi"/>
        </w:rPr>
        <w:t xml:space="preserve"> on issues raised by the school, </w:t>
      </w:r>
      <w:r w:rsidR="0035129A">
        <w:rPr>
          <w:rFonts w:asciiTheme="majorHAnsi" w:eastAsia="Times New Roman" w:hAnsiTheme="majorHAnsi" w:cstheme="majorHAnsi"/>
        </w:rPr>
        <w:t>H</w:t>
      </w:r>
      <w:r w:rsidRPr="0035129A">
        <w:rPr>
          <w:rFonts w:asciiTheme="majorHAnsi" w:eastAsia="Times New Roman" w:hAnsiTheme="majorHAnsi" w:cstheme="majorHAnsi"/>
        </w:rPr>
        <w:t>ouse</w:t>
      </w:r>
      <w:r w:rsidR="0035129A">
        <w:rPr>
          <w:rFonts w:asciiTheme="majorHAnsi" w:eastAsia="Times New Roman" w:hAnsiTheme="majorHAnsi" w:cstheme="majorHAnsi"/>
        </w:rPr>
        <w:t xml:space="preserve"> M</w:t>
      </w:r>
      <w:r w:rsidRPr="0035129A">
        <w:rPr>
          <w:rFonts w:asciiTheme="majorHAnsi" w:eastAsia="Times New Roman" w:hAnsiTheme="majorHAnsi" w:cstheme="majorHAnsi"/>
        </w:rPr>
        <w:t>asters, parents and O</w:t>
      </w:r>
      <w:r w:rsidR="0035129A">
        <w:rPr>
          <w:rFonts w:asciiTheme="majorHAnsi" w:eastAsia="Times New Roman" w:hAnsiTheme="majorHAnsi" w:cstheme="majorHAnsi"/>
        </w:rPr>
        <w:t xml:space="preserve">ld </w:t>
      </w:r>
      <w:r w:rsidRPr="0035129A">
        <w:rPr>
          <w:rFonts w:asciiTheme="majorHAnsi" w:eastAsia="Times New Roman" w:hAnsiTheme="majorHAnsi" w:cstheme="majorHAnsi"/>
        </w:rPr>
        <w:t>E</w:t>
      </w:r>
      <w:r w:rsidR="0035129A">
        <w:rPr>
          <w:rFonts w:asciiTheme="majorHAnsi" w:eastAsia="Times New Roman" w:hAnsiTheme="majorHAnsi" w:cstheme="majorHAnsi"/>
        </w:rPr>
        <w:t>tonian</w:t>
      </w:r>
      <w:r w:rsidRPr="0035129A">
        <w:rPr>
          <w:rFonts w:asciiTheme="majorHAnsi" w:eastAsia="Times New Roman" w:hAnsiTheme="majorHAnsi" w:cstheme="majorHAnsi"/>
        </w:rPr>
        <w:t xml:space="preserve">s; </w:t>
      </w:r>
    </w:p>
    <w:p w14:paraId="140697D7" w14:textId="7B8C76B4" w:rsidR="008109C4" w:rsidRPr="0035129A" w:rsidRDefault="008109C4" w:rsidP="0035129A">
      <w:pPr>
        <w:pStyle w:val="ListParagraph"/>
        <w:numPr>
          <w:ilvl w:val="0"/>
          <w:numId w:val="7"/>
        </w:numPr>
        <w:jc w:val="both"/>
        <w:rPr>
          <w:rFonts w:asciiTheme="majorHAnsi" w:hAnsiTheme="majorHAnsi" w:cstheme="majorHAnsi"/>
          <w:b/>
          <w:lang w:val="en-US"/>
        </w:rPr>
      </w:pPr>
      <w:r w:rsidRPr="0035129A">
        <w:rPr>
          <w:rFonts w:asciiTheme="majorHAnsi" w:hAnsiTheme="majorHAnsi" w:cstheme="majorHAnsi"/>
          <w:lang w:val="en-US"/>
        </w:rPr>
        <w:t>Assist MicRo with the administration and day to day running of the Boat Club</w:t>
      </w:r>
      <w:r w:rsidR="00980082" w:rsidRPr="0035129A">
        <w:rPr>
          <w:rFonts w:asciiTheme="majorHAnsi" w:hAnsiTheme="majorHAnsi" w:cstheme="majorHAnsi"/>
          <w:lang w:val="en-US"/>
        </w:rPr>
        <w:t>;</w:t>
      </w:r>
    </w:p>
    <w:p w14:paraId="18A594EB" w14:textId="2819D623" w:rsidR="00253EB3" w:rsidRPr="0035129A" w:rsidRDefault="00253EB3" w:rsidP="0035129A">
      <w:pPr>
        <w:pStyle w:val="ListParagraph"/>
        <w:numPr>
          <w:ilvl w:val="0"/>
          <w:numId w:val="7"/>
        </w:numPr>
        <w:spacing w:after="0" w:line="240" w:lineRule="auto"/>
        <w:jc w:val="both"/>
        <w:rPr>
          <w:rFonts w:asciiTheme="majorHAnsi" w:eastAsia="Times New Roman" w:hAnsiTheme="majorHAnsi" w:cstheme="majorHAnsi"/>
        </w:rPr>
      </w:pPr>
      <w:r w:rsidRPr="0035129A">
        <w:rPr>
          <w:rFonts w:asciiTheme="majorHAnsi" w:eastAsia="Times New Roman" w:hAnsiTheme="majorHAnsi" w:cstheme="majorHAnsi"/>
        </w:rPr>
        <w:t>Guide boys through the GB rowing trials procedure and accompany Eton candidates at trials</w:t>
      </w:r>
      <w:r w:rsidR="003B4EFE" w:rsidRPr="0035129A">
        <w:rPr>
          <w:rFonts w:asciiTheme="majorHAnsi" w:eastAsia="Times New Roman" w:hAnsiTheme="majorHAnsi" w:cstheme="majorHAnsi"/>
        </w:rPr>
        <w:t>;</w:t>
      </w:r>
    </w:p>
    <w:p w14:paraId="56690805" w14:textId="13C9F69D" w:rsidR="009443C3" w:rsidRDefault="00B367BB" w:rsidP="0035129A">
      <w:pPr>
        <w:pStyle w:val="ListParagraph"/>
        <w:numPr>
          <w:ilvl w:val="0"/>
          <w:numId w:val="7"/>
        </w:numPr>
        <w:spacing w:after="0" w:line="240" w:lineRule="auto"/>
        <w:jc w:val="both"/>
        <w:rPr>
          <w:rFonts w:asciiTheme="majorHAnsi" w:eastAsia="Times New Roman" w:hAnsiTheme="majorHAnsi" w:cstheme="majorHAnsi"/>
        </w:rPr>
      </w:pPr>
      <w:r w:rsidRPr="0035129A">
        <w:rPr>
          <w:rFonts w:asciiTheme="majorHAnsi" w:eastAsia="Times New Roman" w:hAnsiTheme="majorHAnsi" w:cstheme="majorHAnsi"/>
        </w:rPr>
        <w:t>Liaise with representatives of US rowing programmes and a</w:t>
      </w:r>
      <w:r w:rsidR="009443C3" w:rsidRPr="0035129A">
        <w:rPr>
          <w:rFonts w:asciiTheme="majorHAnsi" w:eastAsia="Times New Roman" w:hAnsiTheme="majorHAnsi" w:cstheme="majorHAnsi"/>
        </w:rPr>
        <w:t>dvis</w:t>
      </w:r>
      <w:r w:rsidRPr="0035129A">
        <w:rPr>
          <w:rFonts w:asciiTheme="majorHAnsi" w:eastAsia="Times New Roman" w:hAnsiTheme="majorHAnsi" w:cstheme="majorHAnsi"/>
        </w:rPr>
        <w:t>e</w:t>
      </w:r>
      <w:r w:rsidR="009443C3" w:rsidRPr="0035129A">
        <w:rPr>
          <w:rFonts w:asciiTheme="majorHAnsi" w:eastAsia="Times New Roman" w:hAnsiTheme="majorHAnsi" w:cstheme="majorHAnsi"/>
        </w:rPr>
        <w:t xml:space="preserve"> boys on applying to US universities based on their rowing ability</w:t>
      </w:r>
      <w:r w:rsidR="00626D40">
        <w:rPr>
          <w:rFonts w:asciiTheme="majorHAnsi" w:eastAsia="Times New Roman" w:hAnsiTheme="majorHAnsi" w:cstheme="majorHAnsi"/>
        </w:rPr>
        <w:t>;</w:t>
      </w:r>
    </w:p>
    <w:p w14:paraId="72C5746A" w14:textId="588CEC98" w:rsidR="00626D40" w:rsidRPr="00057E52" w:rsidRDefault="00626D40" w:rsidP="00626D40">
      <w:pPr>
        <w:pStyle w:val="ListParagraph"/>
        <w:numPr>
          <w:ilvl w:val="0"/>
          <w:numId w:val="7"/>
        </w:numPr>
        <w:spacing w:after="0" w:line="240" w:lineRule="auto"/>
        <w:jc w:val="both"/>
        <w:rPr>
          <w:rFonts w:asciiTheme="majorHAnsi" w:hAnsiTheme="majorHAnsi" w:cstheme="majorHAnsi"/>
          <w:iCs/>
        </w:rPr>
      </w:pPr>
      <w:r>
        <w:rPr>
          <w:rFonts w:asciiTheme="majorHAnsi" w:hAnsiTheme="majorHAnsi" w:cstheme="majorHAnsi"/>
          <w:iCs/>
        </w:rPr>
        <w:t xml:space="preserve">Undertake any other </w:t>
      </w:r>
      <w:r w:rsidRPr="00626D40">
        <w:rPr>
          <w:rFonts w:asciiTheme="majorHAnsi" w:hAnsiTheme="majorHAnsi" w:cstheme="majorHAnsi"/>
          <w:iCs/>
        </w:rPr>
        <w:t>reasonable request</w:t>
      </w:r>
      <w:r>
        <w:rPr>
          <w:rFonts w:asciiTheme="majorHAnsi" w:hAnsiTheme="majorHAnsi" w:cstheme="majorHAnsi"/>
          <w:iCs/>
        </w:rPr>
        <w:t>s</w:t>
      </w:r>
      <w:r w:rsidRPr="00626D40">
        <w:rPr>
          <w:rFonts w:asciiTheme="majorHAnsi" w:hAnsiTheme="majorHAnsi" w:cstheme="majorHAnsi"/>
          <w:iCs/>
        </w:rPr>
        <w:t xml:space="preserve"> made by MicRo, the Head Master or Lower Master.</w:t>
      </w:r>
    </w:p>
    <w:p w14:paraId="6F2BE71A" w14:textId="154981BA" w:rsidR="001D0748" w:rsidRPr="0035129A" w:rsidRDefault="001D0748" w:rsidP="0035129A">
      <w:pPr>
        <w:spacing w:after="0" w:line="240" w:lineRule="auto"/>
        <w:jc w:val="both"/>
        <w:rPr>
          <w:rFonts w:asciiTheme="majorHAnsi" w:eastAsia="Times New Roman" w:hAnsiTheme="majorHAnsi" w:cstheme="majorHAnsi"/>
        </w:rPr>
      </w:pPr>
    </w:p>
    <w:p w14:paraId="400268F7" w14:textId="62525B89" w:rsidR="001D0748" w:rsidRPr="0035129A" w:rsidRDefault="00692E0B" w:rsidP="0035129A">
      <w:pPr>
        <w:spacing w:after="0" w:line="240" w:lineRule="auto"/>
        <w:ind w:left="720" w:hanging="720"/>
        <w:jc w:val="both"/>
        <w:rPr>
          <w:rFonts w:asciiTheme="majorHAnsi" w:eastAsia="Times New Roman" w:hAnsiTheme="majorHAnsi" w:cstheme="majorHAnsi"/>
          <w:b/>
          <w:u w:val="single"/>
        </w:rPr>
      </w:pPr>
      <w:r w:rsidRPr="0035129A">
        <w:rPr>
          <w:rFonts w:asciiTheme="majorHAnsi" w:eastAsia="Times New Roman" w:hAnsiTheme="majorHAnsi" w:cstheme="majorHAnsi"/>
          <w:b/>
          <w:u w:val="single"/>
        </w:rPr>
        <w:t>Child Protection and Health and Safety:</w:t>
      </w:r>
    </w:p>
    <w:p w14:paraId="751CDBC7" w14:textId="77777777" w:rsidR="008109C4" w:rsidRPr="0035129A" w:rsidRDefault="008109C4" w:rsidP="0035129A">
      <w:pPr>
        <w:spacing w:after="0" w:line="240" w:lineRule="auto"/>
        <w:jc w:val="both"/>
        <w:rPr>
          <w:rFonts w:asciiTheme="majorHAnsi" w:eastAsia="Times New Roman" w:hAnsiTheme="majorHAnsi" w:cstheme="majorHAnsi"/>
        </w:rPr>
      </w:pPr>
    </w:p>
    <w:p w14:paraId="54D0F95F" w14:textId="74B9471F" w:rsidR="00692E0B" w:rsidRPr="0035129A" w:rsidRDefault="00843A8F" w:rsidP="0035129A">
      <w:pPr>
        <w:pStyle w:val="ListParagraph"/>
        <w:numPr>
          <w:ilvl w:val="0"/>
          <w:numId w:val="7"/>
        </w:numPr>
        <w:jc w:val="both"/>
        <w:rPr>
          <w:rFonts w:asciiTheme="majorHAnsi" w:eastAsia="Times New Roman" w:hAnsiTheme="majorHAnsi" w:cstheme="majorHAnsi"/>
        </w:rPr>
      </w:pPr>
      <w:r w:rsidRPr="0035129A">
        <w:rPr>
          <w:rFonts w:asciiTheme="majorHAnsi" w:eastAsia="Times New Roman" w:hAnsiTheme="majorHAnsi" w:cstheme="majorHAnsi"/>
        </w:rPr>
        <w:t xml:space="preserve">Ensuring that </w:t>
      </w:r>
      <w:r w:rsidR="00370A49" w:rsidRPr="0035129A">
        <w:rPr>
          <w:rFonts w:asciiTheme="majorHAnsi" w:eastAsia="Times New Roman" w:hAnsiTheme="majorHAnsi" w:cstheme="majorHAnsi"/>
        </w:rPr>
        <w:t xml:space="preserve">students’ </w:t>
      </w:r>
      <w:r w:rsidRPr="0035129A">
        <w:rPr>
          <w:rFonts w:asciiTheme="majorHAnsi" w:eastAsia="Times New Roman" w:hAnsiTheme="majorHAnsi" w:cstheme="majorHAnsi"/>
        </w:rPr>
        <w:t>health and safety is prioritised above all else, both when they are on school premises and when they are engaged in school activities elsewhere</w:t>
      </w:r>
      <w:r w:rsidR="00370A49" w:rsidRPr="0035129A">
        <w:rPr>
          <w:rFonts w:asciiTheme="majorHAnsi" w:eastAsia="Times New Roman" w:hAnsiTheme="majorHAnsi" w:cstheme="majorHAnsi"/>
        </w:rPr>
        <w:t>;</w:t>
      </w:r>
    </w:p>
    <w:p w14:paraId="6DA2990A" w14:textId="77777777" w:rsidR="00626D40" w:rsidRPr="00626D40" w:rsidRDefault="00626D40" w:rsidP="00626D40">
      <w:pPr>
        <w:pStyle w:val="ListParagraph"/>
        <w:numPr>
          <w:ilvl w:val="0"/>
          <w:numId w:val="7"/>
        </w:numPr>
        <w:jc w:val="both"/>
        <w:rPr>
          <w:rFonts w:asciiTheme="majorHAnsi" w:eastAsia="Times New Roman" w:hAnsiTheme="majorHAnsi" w:cstheme="majorHAnsi"/>
        </w:rPr>
      </w:pPr>
      <w:r w:rsidRPr="00626D40">
        <w:rPr>
          <w:rFonts w:asciiTheme="majorHAnsi" w:eastAsia="Times New Roman" w:hAnsiTheme="majorHAnsi" w:cstheme="majorHAnsi"/>
        </w:rPr>
        <w:t>All positions at Eton are classed as ‘regulated activity’ as per the Keeping Children Safe in Education 2023 guidance, therefore a good understanding of safeguarding procedures is essential;</w:t>
      </w:r>
    </w:p>
    <w:p w14:paraId="11D608A0" w14:textId="77777777" w:rsidR="00626D40" w:rsidRPr="00626D40" w:rsidRDefault="00626D40" w:rsidP="00626D40">
      <w:pPr>
        <w:pStyle w:val="ListParagraph"/>
        <w:numPr>
          <w:ilvl w:val="0"/>
          <w:numId w:val="7"/>
        </w:numPr>
        <w:jc w:val="both"/>
        <w:rPr>
          <w:rFonts w:asciiTheme="majorHAnsi" w:eastAsia="Times New Roman" w:hAnsiTheme="majorHAnsi" w:cstheme="majorHAnsi"/>
        </w:rPr>
      </w:pPr>
      <w:r w:rsidRPr="00626D40">
        <w:rPr>
          <w:rFonts w:asciiTheme="majorHAnsi" w:eastAsia="Times New Roman" w:hAnsiTheme="majorHAnsi" w:cstheme="majorHAnsi"/>
        </w:rPr>
        <w:lastRenderedPageBreak/>
        <w:t>Commitment to safeguarding and promoting the welfare of children, including but not limited to, completing safeguarding training as required, and ensuring any safeguarding updates issued by the College are read and understood;</w:t>
      </w:r>
    </w:p>
    <w:p w14:paraId="5B159C7E" w14:textId="2B7174A7" w:rsidR="00626D40" w:rsidRPr="00626D40" w:rsidRDefault="00626D40" w:rsidP="00626D40">
      <w:pPr>
        <w:pStyle w:val="ListParagraph"/>
        <w:numPr>
          <w:ilvl w:val="0"/>
          <w:numId w:val="7"/>
        </w:numPr>
        <w:jc w:val="both"/>
        <w:rPr>
          <w:rFonts w:asciiTheme="majorHAnsi" w:eastAsia="Times New Roman" w:hAnsiTheme="majorHAnsi" w:cstheme="majorHAnsi"/>
        </w:rPr>
      </w:pPr>
      <w:r w:rsidRPr="00626D40">
        <w:rPr>
          <w:rFonts w:asciiTheme="majorHAnsi" w:eastAsia="Times New Roman" w:hAnsiTheme="majorHAnsi" w:cstheme="majorHAnsi"/>
        </w:rPr>
        <w:t>Understand and comply with procedures and legislation relating to confidentiality</w:t>
      </w:r>
      <w:r w:rsidR="00530AA0">
        <w:rPr>
          <w:rFonts w:asciiTheme="majorHAnsi" w:eastAsia="Times New Roman" w:hAnsiTheme="majorHAnsi" w:cstheme="majorHAnsi"/>
        </w:rPr>
        <w:t>.</w:t>
      </w:r>
    </w:p>
    <w:p w14:paraId="03A020CD" w14:textId="17DCACCC" w:rsidR="002765BD" w:rsidRDefault="002765BD" w:rsidP="0035129A">
      <w:pPr>
        <w:spacing w:after="0" w:line="240" w:lineRule="auto"/>
        <w:jc w:val="both"/>
        <w:rPr>
          <w:rFonts w:asciiTheme="majorHAnsi" w:eastAsia="Times New Roman" w:hAnsiTheme="majorHAnsi" w:cstheme="majorHAnsi"/>
        </w:rPr>
      </w:pPr>
    </w:p>
    <w:p w14:paraId="25143D85" w14:textId="6CBCA723" w:rsidR="002F7C41" w:rsidRPr="0035129A" w:rsidRDefault="002F7C41" w:rsidP="0035129A">
      <w:pPr>
        <w:jc w:val="both"/>
        <w:rPr>
          <w:rFonts w:asciiTheme="majorHAnsi" w:eastAsia="Calibri" w:hAnsiTheme="majorHAnsi" w:cstheme="majorHAnsi"/>
          <w:b/>
        </w:rPr>
      </w:pPr>
      <w:r w:rsidRPr="0035129A">
        <w:rPr>
          <w:rFonts w:asciiTheme="majorHAnsi" w:eastAsia="Calibri" w:hAnsiTheme="majorHAnsi" w:cstheme="majorHAnsi"/>
          <w:b/>
        </w:rPr>
        <w:t>Skills and Competencies Required</w:t>
      </w:r>
    </w:p>
    <w:p w14:paraId="1488DA88" w14:textId="77777777" w:rsidR="002F7C41" w:rsidRPr="0035129A" w:rsidRDefault="002F7C41" w:rsidP="0035129A">
      <w:pPr>
        <w:shd w:val="clear" w:color="auto" w:fill="FFFFFF"/>
        <w:spacing w:after="0" w:line="240" w:lineRule="auto"/>
        <w:jc w:val="both"/>
        <w:rPr>
          <w:rFonts w:asciiTheme="majorHAnsi" w:eastAsia="Calibri" w:hAnsiTheme="majorHAnsi" w:cstheme="majorHAnsi"/>
        </w:rPr>
      </w:pPr>
      <w:r w:rsidRPr="0035129A">
        <w:rPr>
          <w:rFonts w:asciiTheme="majorHAnsi" w:eastAsia="Calibri" w:hAnsiTheme="majorHAnsi" w:cstheme="majorHAnsi"/>
        </w:rPr>
        <w:t xml:space="preserve">To be successful in this role, the incumbent should have: </w:t>
      </w:r>
    </w:p>
    <w:p w14:paraId="61344442" w14:textId="77777777" w:rsidR="002F7C41" w:rsidRPr="0035129A" w:rsidRDefault="002F7C41" w:rsidP="0035129A">
      <w:pPr>
        <w:shd w:val="clear" w:color="auto" w:fill="FFFFFF"/>
        <w:spacing w:after="0" w:line="240" w:lineRule="auto"/>
        <w:jc w:val="both"/>
        <w:rPr>
          <w:rFonts w:asciiTheme="majorHAnsi" w:eastAsia="Calibri" w:hAnsiTheme="majorHAnsi" w:cstheme="majorHAnsi"/>
        </w:rPr>
      </w:pPr>
    </w:p>
    <w:p w14:paraId="79329425" w14:textId="11D5ECDA" w:rsidR="002F7C41" w:rsidRDefault="002F7C41" w:rsidP="0035129A">
      <w:pPr>
        <w:pStyle w:val="ListParagraph"/>
        <w:numPr>
          <w:ilvl w:val="0"/>
          <w:numId w:val="8"/>
        </w:numPr>
        <w:shd w:val="clear" w:color="auto" w:fill="FFFFFF"/>
        <w:spacing w:after="0" w:line="240" w:lineRule="auto"/>
        <w:jc w:val="both"/>
        <w:rPr>
          <w:rFonts w:asciiTheme="majorHAnsi" w:eastAsia="Calibri" w:hAnsiTheme="majorHAnsi" w:cstheme="majorHAnsi"/>
        </w:rPr>
      </w:pPr>
      <w:r w:rsidRPr="0035129A">
        <w:rPr>
          <w:rFonts w:asciiTheme="majorHAnsi" w:eastAsia="Calibri" w:hAnsiTheme="majorHAnsi" w:cstheme="majorHAnsi"/>
        </w:rPr>
        <w:t xml:space="preserve">A passion for rowing and a proven track record as a successful coach </w:t>
      </w:r>
      <w:r w:rsidR="00096295" w:rsidRPr="0035129A">
        <w:rPr>
          <w:rFonts w:asciiTheme="majorHAnsi" w:eastAsia="Calibri" w:hAnsiTheme="majorHAnsi" w:cstheme="majorHAnsi"/>
        </w:rPr>
        <w:t>sufficient to coach a top level school rowing crew</w:t>
      </w:r>
      <w:r w:rsidRPr="0035129A">
        <w:rPr>
          <w:rFonts w:asciiTheme="majorHAnsi" w:eastAsia="Calibri" w:hAnsiTheme="majorHAnsi" w:cstheme="majorHAnsi"/>
        </w:rPr>
        <w:t xml:space="preserve">; </w:t>
      </w:r>
    </w:p>
    <w:p w14:paraId="55BA5BF8" w14:textId="5C3CA2A7" w:rsidR="007348D8" w:rsidRPr="0035129A" w:rsidRDefault="007348D8" w:rsidP="0035129A">
      <w:pPr>
        <w:pStyle w:val="ListParagraph"/>
        <w:numPr>
          <w:ilvl w:val="0"/>
          <w:numId w:val="8"/>
        </w:numPr>
        <w:shd w:val="clear" w:color="auto" w:fill="FFFFFF"/>
        <w:spacing w:after="0" w:line="240" w:lineRule="auto"/>
        <w:jc w:val="both"/>
        <w:rPr>
          <w:rFonts w:asciiTheme="majorHAnsi" w:eastAsia="Calibri" w:hAnsiTheme="majorHAnsi" w:cstheme="majorHAnsi"/>
        </w:rPr>
      </w:pPr>
      <w:r>
        <w:rPr>
          <w:rFonts w:asciiTheme="majorHAnsi" w:eastAsia="Calibri" w:hAnsiTheme="majorHAnsi" w:cstheme="majorHAnsi"/>
        </w:rPr>
        <w:t xml:space="preserve">Experience of coaching pupils aged 13-18 would be advantageous; </w:t>
      </w:r>
    </w:p>
    <w:p w14:paraId="62596C3C" w14:textId="5EB5D065" w:rsidR="00742459" w:rsidRPr="0035129A" w:rsidRDefault="00742459" w:rsidP="0035129A">
      <w:pPr>
        <w:pStyle w:val="ListParagraph"/>
        <w:numPr>
          <w:ilvl w:val="0"/>
          <w:numId w:val="8"/>
        </w:numPr>
        <w:shd w:val="clear" w:color="auto" w:fill="FFFFFF"/>
        <w:spacing w:after="0" w:line="240" w:lineRule="auto"/>
        <w:jc w:val="both"/>
        <w:rPr>
          <w:rFonts w:asciiTheme="majorHAnsi" w:eastAsia="Calibri" w:hAnsiTheme="majorHAnsi" w:cstheme="majorHAnsi"/>
        </w:rPr>
      </w:pPr>
      <w:r w:rsidRPr="0035129A">
        <w:rPr>
          <w:rFonts w:asciiTheme="majorHAnsi" w:eastAsia="Calibri" w:hAnsiTheme="majorHAnsi" w:cstheme="majorHAnsi"/>
        </w:rPr>
        <w:t xml:space="preserve">Considerable experience with modern telemetry equipment; </w:t>
      </w:r>
    </w:p>
    <w:p w14:paraId="246A36EB" w14:textId="77777777" w:rsidR="002F7C41" w:rsidRPr="0035129A" w:rsidRDefault="002F7C41" w:rsidP="0035129A">
      <w:pPr>
        <w:pStyle w:val="ListParagraph"/>
        <w:numPr>
          <w:ilvl w:val="0"/>
          <w:numId w:val="8"/>
        </w:numPr>
        <w:shd w:val="clear" w:color="auto" w:fill="FFFFFF"/>
        <w:spacing w:after="0" w:line="240" w:lineRule="auto"/>
        <w:jc w:val="both"/>
        <w:rPr>
          <w:rFonts w:asciiTheme="majorHAnsi" w:eastAsia="Calibri" w:hAnsiTheme="majorHAnsi" w:cstheme="majorHAnsi"/>
        </w:rPr>
      </w:pPr>
      <w:r w:rsidRPr="0035129A">
        <w:rPr>
          <w:rFonts w:asciiTheme="majorHAnsi" w:eastAsia="Calibri" w:hAnsiTheme="majorHAnsi" w:cstheme="majorHAnsi"/>
        </w:rPr>
        <w:t xml:space="preserve">Experience of working successfully as part of a team and as an individual; </w:t>
      </w:r>
    </w:p>
    <w:p w14:paraId="2A268357" w14:textId="77777777" w:rsidR="00736760" w:rsidRPr="0035129A" w:rsidRDefault="002F7C41" w:rsidP="0035129A">
      <w:pPr>
        <w:pStyle w:val="ListParagraph"/>
        <w:numPr>
          <w:ilvl w:val="0"/>
          <w:numId w:val="8"/>
        </w:numPr>
        <w:shd w:val="clear" w:color="auto" w:fill="FFFFFF"/>
        <w:spacing w:after="0" w:line="240" w:lineRule="auto"/>
        <w:jc w:val="both"/>
        <w:rPr>
          <w:rFonts w:asciiTheme="majorHAnsi" w:eastAsia="Calibri" w:hAnsiTheme="majorHAnsi" w:cstheme="majorHAnsi"/>
        </w:rPr>
      </w:pPr>
      <w:r w:rsidRPr="0035129A">
        <w:rPr>
          <w:rFonts w:asciiTheme="majorHAnsi" w:eastAsia="Calibri" w:hAnsiTheme="majorHAnsi" w:cstheme="majorHAnsi"/>
        </w:rPr>
        <w:t xml:space="preserve">An ability to tackle difficult </w:t>
      </w:r>
      <w:r w:rsidR="00736760" w:rsidRPr="0035129A">
        <w:rPr>
          <w:rFonts w:asciiTheme="majorHAnsi" w:eastAsia="Calibri" w:hAnsiTheme="majorHAnsi" w:cstheme="majorHAnsi"/>
        </w:rPr>
        <w:t xml:space="preserve">issues </w:t>
      </w:r>
      <w:r w:rsidRPr="0035129A">
        <w:rPr>
          <w:rFonts w:asciiTheme="majorHAnsi" w:eastAsia="Calibri" w:hAnsiTheme="majorHAnsi" w:cstheme="majorHAnsi"/>
        </w:rPr>
        <w:t xml:space="preserve">with tact and diplomacy and the desire to create win-win solutions; </w:t>
      </w:r>
    </w:p>
    <w:p w14:paraId="19C9A95E" w14:textId="60AEBA1B" w:rsidR="002F7C41" w:rsidRPr="0035129A" w:rsidRDefault="002F7C41" w:rsidP="0035129A">
      <w:pPr>
        <w:pStyle w:val="ListParagraph"/>
        <w:numPr>
          <w:ilvl w:val="0"/>
          <w:numId w:val="8"/>
        </w:numPr>
        <w:shd w:val="clear" w:color="auto" w:fill="FFFFFF"/>
        <w:spacing w:after="0" w:line="240" w:lineRule="auto"/>
        <w:jc w:val="both"/>
        <w:rPr>
          <w:rFonts w:asciiTheme="majorHAnsi" w:eastAsia="Calibri" w:hAnsiTheme="majorHAnsi" w:cstheme="majorHAnsi"/>
        </w:rPr>
      </w:pPr>
      <w:r w:rsidRPr="0035129A">
        <w:rPr>
          <w:rFonts w:asciiTheme="majorHAnsi" w:eastAsia="Calibri" w:hAnsiTheme="majorHAnsi" w:cstheme="majorHAnsi"/>
        </w:rPr>
        <w:t xml:space="preserve">Strong people management skills; </w:t>
      </w:r>
    </w:p>
    <w:p w14:paraId="68734660" w14:textId="77777777" w:rsidR="002F7C41" w:rsidRPr="0035129A" w:rsidRDefault="002F7C41" w:rsidP="0035129A">
      <w:pPr>
        <w:pStyle w:val="ListParagraph"/>
        <w:numPr>
          <w:ilvl w:val="0"/>
          <w:numId w:val="8"/>
        </w:numPr>
        <w:shd w:val="clear" w:color="auto" w:fill="FFFFFF"/>
        <w:spacing w:after="0" w:line="240" w:lineRule="auto"/>
        <w:jc w:val="both"/>
        <w:rPr>
          <w:rFonts w:asciiTheme="majorHAnsi" w:eastAsia="Calibri" w:hAnsiTheme="majorHAnsi" w:cstheme="majorHAnsi"/>
        </w:rPr>
      </w:pPr>
      <w:r w:rsidRPr="0035129A">
        <w:rPr>
          <w:rFonts w:asciiTheme="majorHAnsi" w:eastAsia="Calibri" w:hAnsiTheme="majorHAnsi" w:cstheme="majorHAnsi"/>
        </w:rPr>
        <w:t xml:space="preserve">Excellent pastoral instincts when dealing with students; </w:t>
      </w:r>
    </w:p>
    <w:p w14:paraId="295FB8CD" w14:textId="77777777" w:rsidR="002F7C41" w:rsidRPr="0035129A" w:rsidRDefault="002F7C41" w:rsidP="0035129A">
      <w:pPr>
        <w:pStyle w:val="ListParagraph"/>
        <w:numPr>
          <w:ilvl w:val="0"/>
          <w:numId w:val="8"/>
        </w:numPr>
        <w:shd w:val="clear" w:color="auto" w:fill="FFFFFF"/>
        <w:spacing w:after="0" w:line="240" w:lineRule="auto"/>
        <w:jc w:val="both"/>
        <w:rPr>
          <w:rFonts w:asciiTheme="majorHAnsi" w:eastAsia="Calibri" w:hAnsiTheme="majorHAnsi" w:cstheme="majorHAnsi"/>
        </w:rPr>
      </w:pPr>
      <w:r w:rsidRPr="0035129A">
        <w:rPr>
          <w:rFonts w:asciiTheme="majorHAnsi" w:eastAsia="Calibri" w:hAnsiTheme="majorHAnsi" w:cstheme="majorHAnsi"/>
        </w:rPr>
        <w:t xml:space="preserve">Strong interpersonal skills and the ability to build relationships and collaborate with a wide range of people; </w:t>
      </w:r>
    </w:p>
    <w:p w14:paraId="1C57C8BD" w14:textId="1A5B7064" w:rsidR="00370A49" w:rsidRPr="0035129A" w:rsidRDefault="00370A49" w:rsidP="0035129A">
      <w:pPr>
        <w:pStyle w:val="ListParagraph"/>
        <w:numPr>
          <w:ilvl w:val="0"/>
          <w:numId w:val="8"/>
        </w:numPr>
        <w:jc w:val="both"/>
        <w:rPr>
          <w:rFonts w:asciiTheme="majorHAnsi" w:eastAsia="Calibri" w:hAnsiTheme="majorHAnsi" w:cstheme="majorHAnsi"/>
        </w:rPr>
      </w:pPr>
      <w:r w:rsidRPr="0035129A">
        <w:rPr>
          <w:rFonts w:asciiTheme="majorHAnsi" w:eastAsia="Calibri" w:hAnsiTheme="majorHAnsi" w:cstheme="majorHAnsi"/>
        </w:rPr>
        <w:t>A calm and professional manner</w:t>
      </w:r>
      <w:r w:rsidR="007348D8">
        <w:rPr>
          <w:rFonts w:asciiTheme="majorHAnsi" w:eastAsia="Calibri" w:hAnsiTheme="majorHAnsi" w:cstheme="majorHAnsi"/>
        </w:rPr>
        <w:t>.</w:t>
      </w:r>
    </w:p>
    <w:p w14:paraId="5A0309C2" w14:textId="6D848474" w:rsidR="00626D40" w:rsidRDefault="00626D40" w:rsidP="00626D40">
      <w:pPr>
        <w:rPr>
          <w:rFonts w:ascii="Calibri Light" w:eastAsia="Calibri" w:hAnsi="Calibri Light" w:cs="Calibri Light"/>
          <w:b/>
        </w:rPr>
      </w:pPr>
      <w:r w:rsidRPr="00057E52">
        <w:rPr>
          <w:rFonts w:ascii="Calibri Light" w:eastAsia="Calibri" w:hAnsi="Calibri Light" w:cs="Calibri Light"/>
          <w:b/>
        </w:rPr>
        <w:t>Working Pattern</w:t>
      </w:r>
    </w:p>
    <w:p w14:paraId="579E7C54" w14:textId="77777777" w:rsidR="004A0242" w:rsidRDefault="004A0242" w:rsidP="004A0242">
      <w:pPr>
        <w:numPr>
          <w:ilvl w:val="0"/>
          <w:numId w:val="14"/>
        </w:numPr>
        <w:spacing w:after="0" w:line="252" w:lineRule="auto"/>
        <w:ind w:left="502"/>
        <w:contextualSpacing/>
        <w:jc w:val="both"/>
        <w:rPr>
          <w:rFonts w:ascii="Calibri Light" w:hAnsi="Calibri Light" w:cs="Calibri Light"/>
        </w:rPr>
      </w:pPr>
      <w:r>
        <w:rPr>
          <w:rFonts w:ascii="Calibri Light" w:hAnsi="Calibri Light" w:cs="Calibri Light"/>
        </w:rPr>
        <w:t>This is a fixed-term contract from 1 September 2024 to 31 July 2025;</w:t>
      </w:r>
    </w:p>
    <w:p w14:paraId="76147B27" w14:textId="77777777" w:rsidR="004A0242" w:rsidRDefault="004A0242" w:rsidP="004A0242">
      <w:pPr>
        <w:numPr>
          <w:ilvl w:val="0"/>
          <w:numId w:val="14"/>
        </w:numPr>
        <w:spacing w:after="0" w:line="252" w:lineRule="auto"/>
        <w:ind w:left="502"/>
        <w:contextualSpacing/>
        <w:jc w:val="both"/>
        <w:rPr>
          <w:rFonts w:ascii="Calibri Light" w:hAnsi="Calibri Light" w:cs="Calibri Light"/>
        </w:rPr>
      </w:pPr>
      <w:r>
        <w:rPr>
          <w:rFonts w:ascii="Calibri Light" w:hAnsi="Calibri Light" w:cs="Calibri Light"/>
        </w:rPr>
        <w:t>Given the nature this role, the exact hours of work are undefined and will fluctuate at different points in the year. However, it is anticipated that the post holder will be expected to work for approximately 20 hours per week during Eton College term time (32 weeks per year). These hours will be set by mutual agreement with the MiCRo, but are likely to fall during all afternoons from Monday to Saturday each week;</w:t>
      </w:r>
    </w:p>
    <w:p w14:paraId="0AC582CE" w14:textId="77777777" w:rsidR="004A0242" w:rsidRDefault="004A0242" w:rsidP="004A0242">
      <w:pPr>
        <w:numPr>
          <w:ilvl w:val="0"/>
          <w:numId w:val="14"/>
        </w:numPr>
        <w:spacing w:after="0" w:line="252" w:lineRule="auto"/>
        <w:ind w:left="502"/>
        <w:contextualSpacing/>
        <w:jc w:val="both"/>
        <w:rPr>
          <w:rFonts w:ascii="Calibri Light" w:hAnsi="Calibri Light" w:cs="Calibri Light"/>
        </w:rPr>
      </w:pPr>
      <w:r>
        <w:rPr>
          <w:rFonts w:ascii="Calibri Light" w:hAnsi="Calibri Light" w:cs="Calibri Light"/>
        </w:rPr>
        <w:t xml:space="preserve">In addition, the postholder will be required to work during all rowing camps, competitions and GB trials during the year. Exactly how these hours fall will be communicated to the postholder in advance, and it is expected that this will total in the region of approximately 893 hours per year; </w:t>
      </w:r>
    </w:p>
    <w:p w14:paraId="5637C139" w14:textId="77777777" w:rsidR="004A0242" w:rsidRDefault="004A0242" w:rsidP="004A0242">
      <w:pPr>
        <w:numPr>
          <w:ilvl w:val="0"/>
          <w:numId w:val="14"/>
        </w:numPr>
        <w:spacing w:after="0" w:line="252" w:lineRule="auto"/>
        <w:ind w:left="502"/>
        <w:contextualSpacing/>
        <w:jc w:val="both"/>
        <w:rPr>
          <w:rFonts w:ascii="Calibri Light" w:hAnsi="Calibri Light" w:cs="Calibri Light"/>
        </w:rPr>
      </w:pPr>
      <w:r>
        <w:rPr>
          <w:rFonts w:ascii="Calibri Light" w:hAnsi="Calibri Light" w:cs="Calibri Light"/>
        </w:rPr>
        <w:t>Therefore, the total number of working hours for the role is approximately 1,533 hours per year, and exactly how these are worked will be discussed further at interview. Please note, if there is an agreement with the successful candidate that they will work less hours then the advertised salary will be pro-rated accordingly;</w:t>
      </w:r>
    </w:p>
    <w:p w14:paraId="33FC7DE0" w14:textId="77777777" w:rsidR="004A0242" w:rsidRDefault="004A0242" w:rsidP="004A0242">
      <w:pPr>
        <w:numPr>
          <w:ilvl w:val="0"/>
          <w:numId w:val="14"/>
        </w:numPr>
        <w:spacing w:after="0" w:line="252" w:lineRule="auto"/>
        <w:ind w:left="502"/>
        <w:contextualSpacing/>
        <w:jc w:val="both"/>
        <w:rPr>
          <w:rFonts w:ascii="Calibri Light" w:hAnsi="Calibri Light" w:cs="Calibri Light"/>
        </w:rPr>
      </w:pPr>
      <w:r>
        <w:rPr>
          <w:rFonts w:ascii="Calibri Light" w:hAnsi="Calibri Light" w:cs="Calibri Light"/>
        </w:rPr>
        <w:t>The post holder is entitled to 5.6 weeks of holiday (inclusive of bank holidays) each academic year. If a bank holiday falls during a school term period, the post holder will be required to work this day and will receive an additional day’s holiday in lieu;</w:t>
      </w:r>
    </w:p>
    <w:p w14:paraId="7875CFDD" w14:textId="77777777" w:rsidR="004A0242" w:rsidRDefault="004A0242" w:rsidP="004A0242">
      <w:pPr>
        <w:numPr>
          <w:ilvl w:val="0"/>
          <w:numId w:val="14"/>
        </w:numPr>
        <w:spacing w:after="0" w:line="252" w:lineRule="auto"/>
        <w:ind w:left="502"/>
        <w:contextualSpacing/>
        <w:jc w:val="both"/>
        <w:rPr>
          <w:rFonts w:ascii="Calibri Light" w:hAnsi="Calibri Light" w:cs="Calibri Light"/>
        </w:rPr>
      </w:pPr>
      <w:r>
        <w:rPr>
          <w:rFonts w:ascii="Calibri Light" w:hAnsi="Calibri Light" w:cs="Calibri Light"/>
        </w:rPr>
        <w:t>The post holder must use all their entitlement (including any days in lieu) during the first arising periods of school holidays, provided they are not the periods where they are required to work;</w:t>
      </w:r>
    </w:p>
    <w:p w14:paraId="5AB45B27" w14:textId="77777777" w:rsidR="004A0242" w:rsidRDefault="004A0242" w:rsidP="004A0242">
      <w:pPr>
        <w:numPr>
          <w:ilvl w:val="0"/>
          <w:numId w:val="14"/>
        </w:numPr>
        <w:spacing w:after="0" w:line="252" w:lineRule="auto"/>
        <w:ind w:left="502"/>
        <w:contextualSpacing/>
        <w:jc w:val="both"/>
        <w:rPr>
          <w:rFonts w:ascii="Calibri Light" w:hAnsi="Calibri Light" w:cs="Calibri Light"/>
        </w:rPr>
      </w:pPr>
      <w:r>
        <w:rPr>
          <w:rFonts w:ascii="Calibri Light" w:hAnsi="Calibri Light" w:cs="Calibri Light"/>
        </w:rPr>
        <w:t>Any remaining weeks are deemed to be non-working weeks.</w:t>
      </w:r>
    </w:p>
    <w:p w14:paraId="2A934D8D" w14:textId="0A8609AA" w:rsidR="0066606C" w:rsidRPr="0035129A" w:rsidRDefault="0066606C" w:rsidP="0035129A">
      <w:pPr>
        <w:shd w:val="clear" w:color="auto" w:fill="FFFFFF"/>
        <w:spacing w:after="0" w:line="240" w:lineRule="auto"/>
        <w:jc w:val="both"/>
        <w:rPr>
          <w:rFonts w:asciiTheme="majorHAnsi" w:eastAsia="Calibri" w:hAnsiTheme="majorHAnsi" w:cstheme="majorHAnsi"/>
        </w:rPr>
      </w:pPr>
    </w:p>
    <w:p w14:paraId="22B88169" w14:textId="77777777" w:rsidR="002F7C41" w:rsidRPr="0035129A" w:rsidRDefault="002F7C41" w:rsidP="0035129A">
      <w:pPr>
        <w:shd w:val="clear" w:color="auto" w:fill="FFFFFF"/>
        <w:spacing w:after="0" w:line="240" w:lineRule="auto"/>
        <w:jc w:val="both"/>
        <w:rPr>
          <w:rFonts w:asciiTheme="majorHAnsi" w:eastAsia="Calibri" w:hAnsiTheme="majorHAnsi" w:cstheme="majorHAnsi"/>
        </w:rPr>
      </w:pPr>
      <w:r w:rsidRPr="0035129A">
        <w:rPr>
          <w:rFonts w:asciiTheme="majorHAnsi" w:eastAsia="Calibri" w:hAnsiTheme="majorHAnsi" w:cstheme="majorHAnsi"/>
          <w:b/>
          <w:bCs/>
        </w:rPr>
        <w:t xml:space="preserve">Disclosure Checks </w:t>
      </w:r>
    </w:p>
    <w:p w14:paraId="0BFA8D82" w14:textId="51147A90" w:rsidR="002413B8" w:rsidRPr="0035129A" w:rsidRDefault="002F7C41" w:rsidP="0035129A">
      <w:pPr>
        <w:shd w:val="clear" w:color="auto" w:fill="FFFFFF"/>
        <w:spacing w:after="0" w:line="240" w:lineRule="auto"/>
        <w:jc w:val="both"/>
        <w:rPr>
          <w:rFonts w:asciiTheme="majorHAnsi" w:eastAsia="Calibri" w:hAnsiTheme="majorHAnsi" w:cstheme="majorHAnsi"/>
        </w:rPr>
      </w:pPr>
      <w:r w:rsidRPr="0035129A">
        <w:rPr>
          <w:rFonts w:asciiTheme="majorHAnsi" w:eastAsia="Calibri" w:hAnsiTheme="majorHAnsi" w:cstheme="majorHAnsi"/>
        </w:rPr>
        <w:t xml:space="preserve">Eton College is committed to safeguarding and promoting the welfare of children, and applicants must be willing to undergo child protection screening appropriate to the post, including, but not limited to, </w:t>
      </w:r>
      <w:r w:rsidRPr="0035129A">
        <w:rPr>
          <w:rFonts w:asciiTheme="majorHAnsi" w:eastAsia="Calibri" w:hAnsiTheme="majorHAnsi" w:cstheme="majorHAnsi"/>
        </w:rPr>
        <w:lastRenderedPageBreak/>
        <w:t>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2413B8" w:rsidRPr="0035129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3A1A8" w14:textId="77777777" w:rsidR="00EB79E7" w:rsidRDefault="00EB79E7" w:rsidP="00751E20">
      <w:pPr>
        <w:spacing w:after="0" w:line="240" w:lineRule="auto"/>
      </w:pPr>
      <w:r>
        <w:separator/>
      </w:r>
    </w:p>
  </w:endnote>
  <w:endnote w:type="continuationSeparator" w:id="0">
    <w:p w14:paraId="1A325D67" w14:textId="77777777" w:rsidR="00EB79E7" w:rsidRDefault="00EB79E7" w:rsidP="0075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9CE6" w14:textId="77777777" w:rsidR="0035129A" w:rsidRPr="005F6C3C" w:rsidRDefault="0035129A" w:rsidP="0035129A">
    <w:pPr>
      <w:pStyle w:val="Footer"/>
      <w:rPr>
        <w:sz w:val="20"/>
        <w:szCs w:val="20"/>
      </w:rPr>
    </w:pPr>
    <w:r w:rsidRPr="005F6C3C">
      <w:rPr>
        <w:sz w:val="20"/>
        <w:szCs w:val="20"/>
      </w:rPr>
      <w:t xml:space="preserve">Last Updated: </w:t>
    </w:r>
    <w:r>
      <w:rPr>
        <w:sz w:val="20"/>
        <w:szCs w:val="20"/>
      </w:rPr>
      <w:t>June 2024</w:t>
    </w:r>
  </w:p>
  <w:p w14:paraId="6488EF01" w14:textId="77777777" w:rsidR="0035129A" w:rsidRPr="00B451E2" w:rsidRDefault="0035129A" w:rsidP="0035129A">
    <w:pPr>
      <w:pStyle w:val="Footer"/>
      <w:jc w:val="center"/>
      <w:rPr>
        <w:sz w:val="12"/>
        <w:szCs w:val="12"/>
      </w:rPr>
    </w:pPr>
  </w:p>
  <w:p w14:paraId="003877B8" w14:textId="3B02A72B" w:rsidR="00FF000C" w:rsidRPr="00EF76FA" w:rsidRDefault="0035129A" w:rsidP="00057E52">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A6757" w14:textId="77777777" w:rsidR="00EB79E7" w:rsidRDefault="00EB79E7" w:rsidP="00751E20">
      <w:pPr>
        <w:spacing w:after="0" w:line="240" w:lineRule="auto"/>
      </w:pPr>
      <w:r>
        <w:separator/>
      </w:r>
    </w:p>
  </w:footnote>
  <w:footnote w:type="continuationSeparator" w:id="0">
    <w:p w14:paraId="5656DFDB" w14:textId="77777777" w:rsidR="00EB79E7" w:rsidRDefault="00EB79E7" w:rsidP="00751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4699C" w14:textId="398B0161" w:rsidR="00FF000C" w:rsidRPr="00495504" w:rsidRDefault="002A48AD" w:rsidP="00495504">
    <w:pPr>
      <w:tabs>
        <w:tab w:val="center" w:pos="4513"/>
        <w:tab w:val="right" w:pos="9026"/>
      </w:tabs>
      <w:spacing w:after="0" w:line="240" w:lineRule="auto"/>
      <w:ind w:left="-284"/>
      <w:jc w:val="center"/>
      <w:rPr>
        <w:rFonts w:ascii="Calibri" w:hAnsi="Calibri" w:cs="Times New Roman"/>
        <w:sz w:val="6"/>
        <w:szCs w:val="6"/>
      </w:rPr>
    </w:pPr>
    <w:r w:rsidRPr="00495504">
      <w:rPr>
        <w:rFonts w:ascii="Calibri" w:hAnsi="Calibri" w:cs="Times New Roman"/>
        <w:noProof/>
        <w:lang w:eastAsia="en-GB"/>
      </w:rPr>
      <w:drawing>
        <wp:inline distT="0" distB="0" distL="0" distR="0" wp14:anchorId="7F1093D1" wp14:editId="3A03AC64">
          <wp:extent cx="2266950" cy="723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Pr="00495504">
      <w:rPr>
        <w:rFonts w:ascii="Calibri" w:hAnsi="Calibri" w:cs="Times New Roman"/>
      </w:rPr>
      <w:tab/>
    </w:r>
    <w:r w:rsidRPr="00495504">
      <w:rPr>
        <w:rFonts w:ascii="Calibri" w:hAnsi="Calibri" w:cs="Times New Roman"/>
      </w:rPr>
      <w:tab/>
      <w:t xml:space="preserve"> </w:t>
    </w:r>
    <w:r w:rsidRPr="00495504">
      <w:rPr>
        <w:rFonts w:ascii="Calibri" w:hAnsi="Calibri" w:cs="Times New Roman"/>
        <w:sz w:val="28"/>
        <w:szCs w:val="28"/>
      </w:rPr>
      <w:t>ROLE PROFILE</w:t>
    </w:r>
  </w:p>
  <w:p w14:paraId="1074770B" w14:textId="77777777" w:rsidR="00FF000C" w:rsidRDefault="00FF0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F54"/>
    <w:multiLevelType w:val="hybridMultilevel"/>
    <w:tmpl w:val="29A88F76"/>
    <w:lvl w:ilvl="0" w:tplc="ED8A5D00">
      <w:start w:val="1"/>
      <w:numFmt w:val="decimal"/>
      <w:lvlText w:val="%1."/>
      <w:lvlJc w:val="left"/>
      <w:pPr>
        <w:ind w:left="927" w:hanging="360"/>
      </w:pPr>
      <w:rPr>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34A00AAC"/>
    <w:multiLevelType w:val="hybridMultilevel"/>
    <w:tmpl w:val="544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E0851"/>
    <w:multiLevelType w:val="hybridMultilevel"/>
    <w:tmpl w:val="9E14099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BA07FA"/>
    <w:multiLevelType w:val="hybridMultilevel"/>
    <w:tmpl w:val="E3B08B28"/>
    <w:lvl w:ilvl="0" w:tplc="04090019">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F30E0A"/>
    <w:multiLevelType w:val="hybridMultilevel"/>
    <w:tmpl w:val="DD7EBCCA"/>
    <w:lvl w:ilvl="0" w:tplc="4CE6950E">
      <w:numFmt w:val="bullet"/>
      <w:lvlText w:val="-"/>
      <w:lvlJc w:val="left"/>
      <w:pPr>
        <w:ind w:left="862" w:hanging="360"/>
      </w:pPr>
      <w:rPr>
        <w:rFonts w:ascii="Calibri Light" w:eastAsia="Calibri" w:hAnsi="Calibri Light" w:cs="Calibri Light"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D4A60F8"/>
    <w:multiLevelType w:val="hybridMultilevel"/>
    <w:tmpl w:val="9452ADB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535D6EEC"/>
    <w:multiLevelType w:val="hybridMultilevel"/>
    <w:tmpl w:val="5128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265AD8"/>
    <w:multiLevelType w:val="hybridMultilevel"/>
    <w:tmpl w:val="9810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1D87176"/>
    <w:multiLevelType w:val="hybridMultilevel"/>
    <w:tmpl w:val="D6ECCFE8"/>
    <w:lvl w:ilvl="0" w:tplc="A568F876">
      <w:start w:val="1"/>
      <w:numFmt w:val="lowerLetter"/>
      <w:lvlText w:val="%1."/>
      <w:lvlJc w:val="left"/>
      <w:pPr>
        <w:ind w:left="1353" w:hanging="360"/>
      </w:pPr>
      <w:rPr>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62871F25"/>
    <w:multiLevelType w:val="hybridMultilevel"/>
    <w:tmpl w:val="0F847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C12CC5"/>
    <w:multiLevelType w:val="hybridMultilevel"/>
    <w:tmpl w:val="7A64C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
  </w:num>
  <w:num w:numId="4">
    <w:abstractNumId w:val="3"/>
  </w:num>
  <w:num w:numId="5">
    <w:abstractNumId w:val="0"/>
  </w:num>
  <w:num w:numId="6">
    <w:abstractNumId w:val="9"/>
  </w:num>
  <w:num w:numId="7">
    <w:abstractNumId w:val="10"/>
  </w:num>
  <w:num w:numId="8">
    <w:abstractNumId w:val="5"/>
  </w:num>
  <w:num w:numId="9">
    <w:abstractNumId w:val="7"/>
  </w:num>
  <w:num w:numId="10">
    <w:abstractNumId w:val="2"/>
  </w:num>
  <w:num w:numId="11">
    <w:abstractNumId w:val="8"/>
  </w:num>
  <w:num w:numId="12">
    <w:abstractNumId w:val="12"/>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CAA26E6-FD47-4E21-A501-B24D074FFA1C}"/>
    <w:docVar w:name="dgnword-eventsink" w:val="2057181763744"/>
  </w:docVars>
  <w:rsids>
    <w:rsidRoot w:val="001354D9"/>
    <w:rsid w:val="000137F5"/>
    <w:rsid w:val="0002371B"/>
    <w:rsid w:val="0003515F"/>
    <w:rsid w:val="00057E52"/>
    <w:rsid w:val="00070620"/>
    <w:rsid w:val="000903E3"/>
    <w:rsid w:val="00096295"/>
    <w:rsid w:val="000F4A36"/>
    <w:rsid w:val="00115D3B"/>
    <w:rsid w:val="001354D9"/>
    <w:rsid w:val="001513A3"/>
    <w:rsid w:val="00187900"/>
    <w:rsid w:val="0019735B"/>
    <w:rsid w:val="001B0A4D"/>
    <w:rsid w:val="001B7ED3"/>
    <w:rsid w:val="001D0748"/>
    <w:rsid w:val="00216200"/>
    <w:rsid w:val="002413B8"/>
    <w:rsid w:val="00253EB3"/>
    <w:rsid w:val="002765BD"/>
    <w:rsid w:val="002A0110"/>
    <w:rsid w:val="002A0125"/>
    <w:rsid w:val="002A48AD"/>
    <w:rsid w:val="002C1FF8"/>
    <w:rsid w:val="002F367B"/>
    <w:rsid w:val="002F7C41"/>
    <w:rsid w:val="0035129A"/>
    <w:rsid w:val="00370A49"/>
    <w:rsid w:val="003B4EFE"/>
    <w:rsid w:val="003C6D41"/>
    <w:rsid w:val="003E1624"/>
    <w:rsid w:val="003E683F"/>
    <w:rsid w:val="00400FE5"/>
    <w:rsid w:val="00430D03"/>
    <w:rsid w:val="004724A1"/>
    <w:rsid w:val="00484AAA"/>
    <w:rsid w:val="004A0242"/>
    <w:rsid w:val="00530AA0"/>
    <w:rsid w:val="0057038E"/>
    <w:rsid w:val="0058296C"/>
    <w:rsid w:val="00585D8F"/>
    <w:rsid w:val="005A6F2B"/>
    <w:rsid w:val="005B24D2"/>
    <w:rsid w:val="005C27D8"/>
    <w:rsid w:val="0060284F"/>
    <w:rsid w:val="0060359A"/>
    <w:rsid w:val="00626D40"/>
    <w:rsid w:val="00636046"/>
    <w:rsid w:val="0066606C"/>
    <w:rsid w:val="006741C4"/>
    <w:rsid w:val="00692E0B"/>
    <w:rsid w:val="006D40D6"/>
    <w:rsid w:val="00723BA6"/>
    <w:rsid w:val="007348D8"/>
    <w:rsid w:val="00736760"/>
    <w:rsid w:val="00742459"/>
    <w:rsid w:val="00751E20"/>
    <w:rsid w:val="007945CF"/>
    <w:rsid w:val="007A4990"/>
    <w:rsid w:val="007C5CE8"/>
    <w:rsid w:val="007C73A8"/>
    <w:rsid w:val="007D4850"/>
    <w:rsid w:val="008109C4"/>
    <w:rsid w:val="00816ADA"/>
    <w:rsid w:val="00822FE2"/>
    <w:rsid w:val="00843A8F"/>
    <w:rsid w:val="008613CF"/>
    <w:rsid w:val="00867B03"/>
    <w:rsid w:val="008847DC"/>
    <w:rsid w:val="008A48CF"/>
    <w:rsid w:val="008B256F"/>
    <w:rsid w:val="008E79C2"/>
    <w:rsid w:val="0092005D"/>
    <w:rsid w:val="00927A8F"/>
    <w:rsid w:val="00931D15"/>
    <w:rsid w:val="009443C3"/>
    <w:rsid w:val="009448B0"/>
    <w:rsid w:val="00974416"/>
    <w:rsid w:val="00980082"/>
    <w:rsid w:val="009F1C98"/>
    <w:rsid w:val="009F3F56"/>
    <w:rsid w:val="00A52989"/>
    <w:rsid w:val="00A56C28"/>
    <w:rsid w:val="00AC7063"/>
    <w:rsid w:val="00AE1732"/>
    <w:rsid w:val="00B25695"/>
    <w:rsid w:val="00B367BB"/>
    <w:rsid w:val="00B734A0"/>
    <w:rsid w:val="00BC2F7A"/>
    <w:rsid w:val="00BF50D8"/>
    <w:rsid w:val="00C14697"/>
    <w:rsid w:val="00C2727D"/>
    <w:rsid w:val="00C361F5"/>
    <w:rsid w:val="00C664BB"/>
    <w:rsid w:val="00C868CA"/>
    <w:rsid w:val="00D12F2E"/>
    <w:rsid w:val="00D209E7"/>
    <w:rsid w:val="00D41ED0"/>
    <w:rsid w:val="00DA7564"/>
    <w:rsid w:val="00DC3DAD"/>
    <w:rsid w:val="00DF314F"/>
    <w:rsid w:val="00DF61B1"/>
    <w:rsid w:val="00DF67B5"/>
    <w:rsid w:val="00E57404"/>
    <w:rsid w:val="00E759D3"/>
    <w:rsid w:val="00E76A70"/>
    <w:rsid w:val="00EB79E7"/>
    <w:rsid w:val="00ED7BD0"/>
    <w:rsid w:val="00EF76FA"/>
    <w:rsid w:val="00F02A2D"/>
    <w:rsid w:val="00FD2FAF"/>
    <w:rsid w:val="00FE31FE"/>
    <w:rsid w:val="00FE6B58"/>
    <w:rsid w:val="00FF000C"/>
    <w:rsid w:val="00FF5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0EFFA"/>
  <w15:chartTrackingRefBased/>
  <w15:docId w15:val="{A1FCD398-4475-482D-AAD4-A970BF8F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110"/>
  </w:style>
  <w:style w:type="paragraph" w:styleId="Footer">
    <w:name w:val="footer"/>
    <w:basedOn w:val="Normal"/>
    <w:link w:val="FooterChar"/>
    <w:uiPriority w:val="99"/>
    <w:unhideWhenUsed/>
    <w:rsid w:val="002A0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110"/>
  </w:style>
  <w:style w:type="paragraph" w:styleId="FootnoteText">
    <w:name w:val="footnote text"/>
    <w:basedOn w:val="Normal"/>
    <w:link w:val="FootnoteTextChar"/>
    <w:uiPriority w:val="99"/>
    <w:semiHidden/>
    <w:unhideWhenUsed/>
    <w:rsid w:val="00751E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51E20"/>
    <w:rPr>
      <w:rFonts w:ascii="Times New Roman" w:eastAsia="Times New Roman" w:hAnsi="Times New Roman" w:cs="Times New Roman"/>
      <w:sz w:val="20"/>
      <w:szCs w:val="20"/>
    </w:rPr>
  </w:style>
  <w:style w:type="character" w:styleId="FootnoteReference">
    <w:name w:val="footnote reference"/>
    <w:uiPriority w:val="99"/>
    <w:semiHidden/>
    <w:unhideWhenUsed/>
    <w:rsid w:val="00751E20"/>
    <w:rPr>
      <w:vertAlign w:val="superscript"/>
    </w:rPr>
  </w:style>
  <w:style w:type="paragraph" w:styleId="ListParagraph">
    <w:name w:val="List Paragraph"/>
    <w:basedOn w:val="Normal"/>
    <w:uiPriority w:val="34"/>
    <w:qFormat/>
    <w:rsid w:val="008E79C2"/>
    <w:pPr>
      <w:ind w:left="720"/>
      <w:contextualSpacing/>
    </w:pPr>
  </w:style>
  <w:style w:type="character" w:styleId="CommentReference">
    <w:name w:val="annotation reference"/>
    <w:basedOn w:val="DefaultParagraphFont"/>
    <w:uiPriority w:val="99"/>
    <w:semiHidden/>
    <w:unhideWhenUsed/>
    <w:rsid w:val="0035129A"/>
    <w:rPr>
      <w:sz w:val="16"/>
      <w:szCs w:val="16"/>
    </w:rPr>
  </w:style>
  <w:style w:type="paragraph" w:styleId="CommentText">
    <w:name w:val="annotation text"/>
    <w:basedOn w:val="Normal"/>
    <w:link w:val="CommentTextChar"/>
    <w:uiPriority w:val="99"/>
    <w:semiHidden/>
    <w:unhideWhenUsed/>
    <w:rsid w:val="0035129A"/>
    <w:pPr>
      <w:spacing w:line="240" w:lineRule="auto"/>
    </w:pPr>
    <w:rPr>
      <w:sz w:val="20"/>
      <w:szCs w:val="20"/>
    </w:rPr>
  </w:style>
  <w:style w:type="character" w:customStyle="1" w:styleId="CommentTextChar">
    <w:name w:val="Comment Text Char"/>
    <w:basedOn w:val="DefaultParagraphFont"/>
    <w:link w:val="CommentText"/>
    <w:uiPriority w:val="99"/>
    <w:semiHidden/>
    <w:rsid w:val="0035129A"/>
    <w:rPr>
      <w:sz w:val="20"/>
      <w:szCs w:val="20"/>
    </w:rPr>
  </w:style>
  <w:style w:type="paragraph" w:styleId="CommentSubject">
    <w:name w:val="annotation subject"/>
    <w:basedOn w:val="CommentText"/>
    <w:next w:val="CommentText"/>
    <w:link w:val="CommentSubjectChar"/>
    <w:uiPriority w:val="99"/>
    <w:semiHidden/>
    <w:unhideWhenUsed/>
    <w:rsid w:val="0035129A"/>
    <w:rPr>
      <w:b/>
      <w:bCs/>
    </w:rPr>
  </w:style>
  <w:style w:type="character" w:customStyle="1" w:styleId="CommentSubjectChar">
    <w:name w:val="Comment Subject Char"/>
    <w:basedOn w:val="CommentTextChar"/>
    <w:link w:val="CommentSubject"/>
    <w:uiPriority w:val="99"/>
    <w:semiHidden/>
    <w:rsid w:val="0035129A"/>
    <w:rPr>
      <w:b/>
      <w:bCs/>
      <w:sz w:val="20"/>
      <w:szCs w:val="20"/>
    </w:rPr>
  </w:style>
  <w:style w:type="paragraph" w:styleId="BalloonText">
    <w:name w:val="Balloon Text"/>
    <w:basedOn w:val="Normal"/>
    <w:link w:val="BalloonTextChar"/>
    <w:uiPriority w:val="99"/>
    <w:semiHidden/>
    <w:unhideWhenUsed/>
    <w:rsid w:val="00351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2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8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6d196875-bfe0-469b-ade9-69afb4e7da0b" xsi:nil="true"/>
    <DefaultSectionNames xmlns="6d196875-bfe0-469b-ade9-69afb4e7da0b" xsi:nil="true"/>
    <Is_Collaboration_Space_Locked xmlns="6d196875-bfe0-469b-ade9-69afb4e7da0b" xsi:nil="true"/>
    <Teams_Channel_Section_Location xmlns="6d196875-bfe0-469b-ade9-69afb4e7da0b" xsi:nil="true"/>
    <Templates xmlns="6d196875-bfe0-469b-ade9-69afb4e7da0b" xsi:nil="true"/>
    <_activity xmlns="6d196875-bfe0-469b-ade9-69afb4e7da0b" xsi:nil="true"/>
    <Self_Registration_Enabled xmlns="6d196875-bfe0-469b-ade9-69afb4e7da0b" xsi:nil="true"/>
    <FolderType xmlns="6d196875-bfe0-469b-ade9-69afb4e7da0b" xsi:nil="true"/>
    <Students xmlns="6d196875-bfe0-469b-ade9-69afb4e7da0b">
      <UserInfo>
        <DisplayName/>
        <AccountId xsi:nil="true"/>
        <AccountType/>
      </UserInfo>
    </Students>
    <Student_Groups xmlns="6d196875-bfe0-469b-ade9-69afb4e7da0b">
      <UserInfo>
        <DisplayName/>
        <AccountId xsi:nil="true"/>
        <AccountType/>
      </UserInfo>
    </Student_Groups>
    <Invited_Students xmlns="6d196875-bfe0-469b-ade9-69afb4e7da0b" xsi:nil="true"/>
    <IsNotebookLocked xmlns="6d196875-bfe0-469b-ade9-69afb4e7da0b" xsi:nil="true"/>
    <LMS_Mappings xmlns="6d196875-bfe0-469b-ade9-69afb4e7da0b" xsi:nil="true"/>
    <Math_Settings xmlns="6d196875-bfe0-469b-ade9-69afb4e7da0b" xsi:nil="true"/>
    <Invited_Teachers xmlns="6d196875-bfe0-469b-ade9-69afb4e7da0b" xsi:nil="true"/>
    <Has_Teacher_Only_SectionGroup xmlns="6d196875-bfe0-469b-ade9-69afb4e7da0b" xsi:nil="true"/>
    <Owner xmlns="6d196875-bfe0-469b-ade9-69afb4e7da0b">
      <UserInfo>
        <DisplayName/>
        <AccountId xsi:nil="true"/>
        <AccountType/>
      </UserInfo>
    </Owner>
    <Teachers xmlns="6d196875-bfe0-469b-ade9-69afb4e7da0b">
      <UserInfo>
        <DisplayName/>
        <AccountId xsi:nil="true"/>
        <AccountType/>
      </UserInfo>
    </Teachers>
    <Distribution_Groups xmlns="6d196875-bfe0-469b-ade9-69afb4e7da0b" xsi:nil="true"/>
    <TeamsChannelId xmlns="6d196875-bfe0-469b-ade9-69afb4e7da0b" xsi:nil="true"/>
    <NotebookType xmlns="6d196875-bfe0-469b-ade9-69afb4e7da0b" xsi:nil="true"/>
    <CultureName xmlns="6d196875-bfe0-469b-ade9-69afb4e7da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12B92A3703D842999D8B8B3556DCA4" ma:contentTypeVersion="39" ma:contentTypeDescription="Create a new document." ma:contentTypeScope="" ma:versionID="218a33c515da6108c3576615827998b3">
  <xsd:schema xmlns:xsd="http://www.w3.org/2001/XMLSchema" xmlns:xs="http://www.w3.org/2001/XMLSchema" xmlns:p="http://schemas.microsoft.com/office/2006/metadata/properties" xmlns:ns3="6d196875-bfe0-469b-ade9-69afb4e7da0b" xmlns:ns4="cecac631-5138-4a24-a6f7-e50339d7f302" targetNamespace="http://schemas.microsoft.com/office/2006/metadata/properties" ma:root="true" ma:fieldsID="be4391437d3187b8e4b15d74e8ecfdc4" ns3:_="" ns4:_="">
    <xsd:import namespace="6d196875-bfe0-469b-ade9-69afb4e7da0b"/>
    <xsd:import namespace="cecac631-5138-4a24-a6f7-e50339d7f302"/>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TeamsChannelId" minOccurs="0"/>
                <xsd:element ref="ns3:Math_Settings" minOccurs="0"/>
                <xsd:element ref="ns3:IsNotebookLocked" minOccurs="0"/>
                <xsd:element ref="ns3:MediaServiceGenerationTime" minOccurs="0"/>
                <xsd:element ref="ns3:MediaServiceEventHashCode" minOccurs="0"/>
                <xsd:element ref="ns3:Distribution_Groups" minOccurs="0"/>
                <xsd:element ref="ns3:LMS_Mappings" minOccurs="0"/>
                <xsd:element ref="ns3:MediaServiceAutoKeyPoints" minOccurs="0"/>
                <xsd:element ref="ns3:MediaServiceKeyPoints" minOccurs="0"/>
                <xsd:element ref="ns3:Teams_Channel_Section_Location"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96875-bfe0-469b-ade9-69afb4e7da0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Location" ma:index="30" nillable="true" ma:displayName="MediaServiceLocation" ma:descrip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TeamsChannelId" ma:index="32" nillable="true" ma:displayName="Teams Channel Id" ma:internalName="TeamsChannelId">
      <xsd:simpleType>
        <xsd:restriction base="dms:Text"/>
      </xsd:simpleType>
    </xsd:element>
    <xsd:element name="Math_Settings" ma:index="33" nillable="true" ma:displayName="Math Settings" ma:internalName="Math_Settings">
      <xsd:simpleType>
        <xsd:restriction base="dms:Text"/>
      </xsd:simpleType>
    </xsd:element>
    <xsd:element name="IsNotebookLocked" ma:index="34" nillable="true" ma:displayName="Is Notebook Locked" ma:internalName="IsNotebookLocked">
      <xsd:simpleType>
        <xsd:restriction base="dms:Boolea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_activity" ma:index="45" nillable="true" ma:displayName="_activity" ma:hidden="true" ma:internalName="_activity">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ac631-5138-4a24-a6f7-e50339d7f302"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D41B8-F14B-46E3-AF0C-39BC5C55B454}">
  <ds:schemaRefs>
    <ds:schemaRef ds:uri="http://schemas.microsoft.com/office/2006/metadata/properties"/>
    <ds:schemaRef ds:uri="http://schemas.microsoft.com/office/infopath/2007/PartnerControls"/>
    <ds:schemaRef ds:uri="6d196875-bfe0-469b-ade9-69afb4e7da0b"/>
  </ds:schemaRefs>
</ds:datastoreItem>
</file>

<file path=customXml/itemProps2.xml><?xml version="1.0" encoding="utf-8"?>
<ds:datastoreItem xmlns:ds="http://schemas.openxmlformats.org/officeDocument/2006/customXml" ds:itemID="{E09227C1-1D72-429F-B1E3-9A24E4CB063C}">
  <ds:schemaRefs>
    <ds:schemaRef ds:uri="http://schemas.microsoft.com/sharepoint/v3/contenttype/forms"/>
  </ds:schemaRefs>
</ds:datastoreItem>
</file>

<file path=customXml/itemProps3.xml><?xml version="1.0" encoding="utf-8"?>
<ds:datastoreItem xmlns:ds="http://schemas.openxmlformats.org/officeDocument/2006/customXml" ds:itemID="{808E0E62-E00B-4F05-93D4-DF6243A0E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96875-bfe0-469b-ade9-69afb4e7da0b"/>
    <ds:schemaRef ds:uri="cecac631-5138-4a24-a6f7-e50339d7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Jonathan - JDN</dc:creator>
  <cp:keywords/>
  <dc:description/>
  <cp:lastModifiedBy>Buckle, Tessa</cp:lastModifiedBy>
  <cp:revision>2</cp:revision>
  <cp:lastPrinted>2024-06-17T21:31:00Z</cp:lastPrinted>
  <dcterms:created xsi:type="dcterms:W3CDTF">2024-07-03T06:56:00Z</dcterms:created>
  <dcterms:modified xsi:type="dcterms:W3CDTF">2024-07-03T06:56:00Z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0x0101000212B92A3703D842999D8B8B3556DCA4</vt:lpwstr>
  </property>
</Properties>
</file>