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14:paraId="7857010E" w14:textId="77777777" w:rsidTr="00F17FC0">
        <w:trPr>
          <w:trHeight w:val="422"/>
        </w:trPr>
        <w:tc>
          <w:tcPr>
            <w:tcW w:w="1560" w:type="dxa"/>
            <w:vAlign w:val="center"/>
          </w:tcPr>
          <w:p w14:paraId="3EFB9AE0" w14:textId="77777777" w:rsidR="00322D25" w:rsidRDefault="00322D25" w:rsidP="00F17FC0">
            <w:pPr>
              <w:rPr>
                <w:b/>
              </w:rPr>
            </w:pPr>
            <w:r>
              <w:rPr>
                <w:b/>
              </w:rPr>
              <w:t>Job Title</w:t>
            </w:r>
          </w:p>
        </w:tc>
        <w:tc>
          <w:tcPr>
            <w:tcW w:w="8176" w:type="dxa"/>
            <w:vAlign w:val="center"/>
          </w:tcPr>
          <w:p w14:paraId="55715858" w14:textId="001C50A2" w:rsidR="00322D25" w:rsidRPr="00C82072" w:rsidRDefault="00C82072" w:rsidP="00F17FC0">
            <w:r w:rsidRPr="00C82072">
              <w:t>Security Receptionist (</w:t>
            </w:r>
            <w:proofErr w:type="spellStart"/>
            <w:r w:rsidRPr="00C82072">
              <w:t>Colenorton</w:t>
            </w:r>
            <w:proofErr w:type="spellEnd"/>
            <w:r w:rsidRPr="00C82072">
              <w:t>)</w:t>
            </w:r>
          </w:p>
        </w:tc>
      </w:tr>
      <w:tr w:rsidR="00322D25" w14:paraId="39EBDA9E" w14:textId="77777777" w:rsidTr="00F17FC0">
        <w:trPr>
          <w:trHeight w:val="400"/>
        </w:trPr>
        <w:tc>
          <w:tcPr>
            <w:tcW w:w="1560" w:type="dxa"/>
            <w:shd w:val="clear" w:color="auto" w:fill="auto"/>
            <w:vAlign w:val="center"/>
          </w:tcPr>
          <w:p w14:paraId="3CD0752A" w14:textId="77777777" w:rsidR="00322D25" w:rsidRPr="00A21D15" w:rsidRDefault="00322D25" w:rsidP="00F17FC0">
            <w:pPr>
              <w:rPr>
                <w:b/>
              </w:rPr>
            </w:pPr>
            <w:r w:rsidRPr="00A21D15">
              <w:rPr>
                <w:b/>
              </w:rPr>
              <w:t>Reports to</w:t>
            </w:r>
          </w:p>
        </w:tc>
        <w:tc>
          <w:tcPr>
            <w:tcW w:w="8176" w:type="dxa"/>
            <w:shd w:val="clear" w:color="auto" w:fill="auto"/>
            <w:vAlign w:val="center"/>
          </w:tcPr>
          <w:p w14:paraId="242BA87F" w14:textId="43B949CD" w:rsidR="00322D25" w:rsidRPr="00C82072" w:rsidRDefault="00C82072" w:rsidP="00F17FC0">
            <w:r w:rsidRPr="00C82072">
              <w:t xml:space="preserve">Deputy Head of Security </w:t>
            </w:r>
          </w:p>
        </w:tc>
      </w:tr>
    </w:tbl>
    <w:p w14:paraId="282EA801" w14:textId="77777777" w:rsidR="00322D25" w:rsidRDefault="00322D25" w:rsidP="00322D25">
      <w:pPr>
        <w:spacing w:after="0" w:line="240" w:lineRule="auto"/>
        <w:rPr>
          <w:b/>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322D25" w14:paraId="3385E3EB" w14:textId="77777777" w:rsidTr="00E95815">
        <w:trPr>
          <w:trHeight w:val="231"/>
        </w:trPr>
        <w:tc>
          <w:tcPr>
            <w:tcW w:w="10051" w:type="dxa"/>
            <w:vAlign w:val="center"/>
          </w:tcPr>
          <w:p w14:paraId="20F00894" w14:textId="77777777" w:rsidR="00322D25" w:rsidRDefault="00322D25" w:rsidP="00F17FC0">
            <w:pPr>
              <w:rPr>
                <w:b/>
              </w:rPr>
            </w:pPr>
            <w:r>
              <w:rPr>
                <w:b/>
              </w:rPr>
              <w:t>Job Purpose</w:t>
            </w:r>
          </w:p>
        </w:tc>
      </w:tr>
      <w:tr w:rsidR="00322D25" w14:paraId="449F95A1" w14:textId="77777777" w:rsidTr="00E95815">
        <w:trPr>
          <w:trHeight w:val="587"/>
        </w:trPr>
        <w:tc>
          <w:tcPr>
            <w:tcW w:w="10051" w:type="dxa"/>
          </w:tcPr>
          <w:p w14:paraId="43A7AC2E" w14:textId="77777777" w:rsidR="00C82072" w:rsidRDefault="00C82072" w:rsidP="00E95815">
            <w:pPr>
              <w:jc w:val="both"/>
              <w:rPr>
                <w:color w:val="FF0000"/>
              </w:rPr>
            </w:pPr>
          </w:p>
          <w:p w14:paraId="32857328" w14:textId="5DA2EDC3" w:rsidR="007D6D39" w:rsidRPr="00382E18" w:rsidRDefault="00C82072" w:rsidP="00E95815">
            <w:pPr>
              <w:jc w:val="both"/>
            </w:pPr>
            <w:r w:rsidRPr="00C82072">
              <w:t xml:space="preserve">Security Reception is often the first point of call for visitors to Eton College. </w:t>
            </w:r>
            <w:r w:rsidR="006F3A52">
              <w:t>You will</w:t>
            </w:r>
            <w:r w:rsidRPr="00C82072">
              <w:t xml:space="preserve"> have an approachable, friendly and polite manner when dealing with all staff, parents, pupils and visitors.  This is primarily an administrative, customer facing, reception role with the operation of security and visitor management IT systems</w:t>
            </w:r>
            <w:r>
              <w:t>.</w:t>
            </w:r>
          </w:p>
        </w:tc>
      </w:tr>
    </w:tbl>
    <w:p w14:paraId="1AD693E6" w14:textId="77777777" w:rsidR="00C82072" w:rsidRDefault="00322D25" w:rsidP="00322D25">
      <w:pPr>
        <w:rPr>
          <w:b/>
        </w:rPr>
      </w:pPr>
      <w:r>
        <w:rPr>
          <w:b/>
        </w:rPr>
        <w:t xml:space="preserve">  </w:t>
      </w:r>
    </w:p>
    <w:p w14:paraId="0459D61A" w14:textId="7FC2D03A" w:rsidR="00E95815" w:rsidRPr="00E95815" w:rsidRDefault="00322D25" w:rsidP="00C82072">
      <w:pPr>
        <w:rPr>
          <w:color w:val="FF0000"/>
        </w:rPr>
      </w:pPr>
      <w:r>
        <w:rPr>
          <w:b/>
        </w:rPr>
        <w:t>Key Tasks and Responsibilities</w:t>
      </w:r>
    </w:p>
    <w:p w14:paraId="0577464A" w14:textId="0D08FD07" w:rsidR="00E95815" w:rsidRDefault="00C82072" w:rsidP="00E95815">
      <w:pPr>
        <w:pStyle w:val="NoSpacing"/>
        <w:numPr>
          <w:ilvl w:val="0"/>
          <w:numId w:val="23"/>
        </w:numPr>
        <w:rPr>
          <w:rFonts w:ascii="Calibri" w:hAnsi="Calibri"/>
        </w:rPr>
      </w:pPr>
      <w:r w:rsidRPr="00C82072">
        <w:rPr>
          <w:rFonts w:ascii="Calibri" w:hAnsi="Calibri"/>
        </w:rPr>
        <w:t xml:space="preserve">Deliver front of house reception services with excellent customer service </w:t>
      </w:r>
    </w:p>
    <w:p w14:paraId="2CDFBA07" w14:textId="6BD7EB5C" w:rsidR="00B80742" w:rsidRPr="00B80742" w:rsidRDefault="00B80742" w:rsidP="00B80742">
      <w:pPr>
        <w:numPr>
          <w:ilvl w:val="0"/>
          <w:numId w:val="23"/>
        </w:numPr>
        <w:spacing w:after="0" w:line="240" w:lineRule="auto"/>
        <w:rPr>
          <w:rFonts w:ascii="Calibri" w:hAnsi="Calibri"/>
        </w:rPr>
      </w:pPr>
      <w:r w:rsidRPr="00C82072">
        <w:rPr>
          <w:rFonts w:ascii="Calibri" w:hAnsi="Calibri"/>
        </w:rPr>
        <w:t>Ensure knowledge of staff movements in and out of organisation</w:t>
      </w:r>
    </w:p>
    <w:p w14:paraId="21443097" w14:textId="0588492C" w:rsidR="00C82072" w:rsidRDefault="00C82072" w:rsidP="00E95815">
      <w:pPr>
        <w:pStyle w:val="NoSpacing"/>
        <w:numPr>
          <w:ilvl w:val="0"/>
          <w:numId w:val="23"/>
        </w:numPr>
        <w:rPr>
          <w:rFonts w:ascii="Calibri" w:hAnsi="Calibri"/>
        </w:rPr>
      </w:pPr>
      <w:r w:rsidRPr="00C82072">
        <w:rPr>
          <w:rFonts w:ascii="Calibri" w:hAnsi="Calibri"/>
        </w:rPr>
        <w:t>Direct incoming telephone calls and ensure all queries are dealt with or directed to the relevant person</w:t>
      </w:r>
    </w:p>
    <w:p w14:paraId="586BCF09" w14:textId="3AF272FF" w:rsidR="00B80742" w:rsidRDefault="00B80742" w:rsidP="00E95815">
      <w:pPr>
        <w:pStyle w:val="NoSpacing"/>
        <w:numPr>
          <w:ilvl w:val="0"/>
          <w:numId w:val="23"/>
        </w:numPr>
        <w:rPr>
          <w:rFonts w:ascii="Calibri" w:hAnsi="Calibri"/>
        </w:rPr>
      </w:pPr>
      <w:r w:rsidRPr="00C82072">
        <w:rPr>
          <w:rFonts w:ascii="Calibri" w:hAnsi="Calibri"/>
        </w:rPr>
        <w:t>Monitor and maintain office equipment</w:t>
      </w:r>
    </w:p>
    <w:p w14:paraId="40EB6777" w14:textId="21B706E7" w:rsidR="00B80742" w:rsidRPr="00B80742" w:rsidRDefault="00B80742" w:rsidP="00B80742">
      <w:pPr>
        <w:numPr>
          <w:ilvl w:val="0"/>
          <w:numId w:val="23"/>
        </w:numPr>
        <w:spacing w:after="0" w:line="240" w:lineRule="auto"/>
        <w:rPr>
          <w:rFonts w:ascii="Calibri" w:hAnsi="Calibri"/>
        </w:rPr>
      </w:pPr>
      <w:r w:rsidRPr="00C82072">
        <w:rPr>
          <w:rFonts w:ascii="Calibri" w:hAnsi="Calibri"/>
        </w:rPr>
        <w:t>Ensure reception area is tidy and presentable</w:t>
      </w:r>
    </w:p>
    <w:p w14:paraId="4BD04A1E" w14:textId="21B706E7" w:rsidR="00E95815" w:rsidRPr="00C82072" w:rsidRDefault="00C82072" w:rsidP="00E95815">
      <w:pPr>
        <w:pStyle w:val="NoSpacing"/>
        <w:numPr>
          <w:ilvl w:val="0"/>
          <w:numId w:val="23"/>
        </w:numPr>
        <w:rPr>
          <w:rFonts w:ascii="Calibri" w:hAnsi="Calibri"/>
        </w:rPr>
      </w:pPr>
      <w:r w:rsidRPr="00C82072">
        <w:rPr>
          <w:rFonts w:ascii="Calibri" w:hAnsi="Calibri"/>
        </w:rPr>
        <w:t>Ensure the Colleges’ Visitor and Safeguarding polices are adhered to</w:t>
      </w:r>
    </w:p>
    <w:p w14:paraId="37F02DA9" w14:textId="615D91FE" w:rsidR="00C82072" w:rsidRPr="00C82072" w:rsidRDefault="00C82072" w:rsidP="00E95815">
      <w:pPr>
        <w:pStyle w:val="NoSpacing"/>
        <w:numPr>
          <w:ilvl w:val="0"/>
          <w:numId w:val="23"/>
        </w:numPr>
        <w:rPr>
          <w:rFonts w:ascii="Calibri" w:hAnsi="Calibri"/>
        </w:rPr>
      </w:pPr>
      <w:r w:rsidRPr="00C82072">
        <w:rPr>
          <w:rFonts w:ascii="Calibri" w:hAnsi="Calibri"/>
        </w:rPr>
        <w:t>Maintaining a close relationship with H</w:t>
      </w:r>
      <w:r w:rsidR="007A6B45">
        <w:rPr>
          <w:rFonts w:ascii="Calibri" w:hAnsi="Calibri"/>
        </w:rPr>
        <w:t>uman Resources</w:t>
      </w:r>
      <w:r w:rsidRPr="00C82072">
        <w:rPr>
          <w:rFonts w:ascii="Calibri" w:hAnsi="Calibri"/>
        </w:rPr>
        <w:t xml:space="preserve"> and Porters’ Lodge in respect of visitor identification, security checks and required clearance levels</w:t>
      </w:r>
    </w:p>
    <w:p w14:paraId="108E2767" w14:textId="77777777" w:rsidR="00E95815" w:rsidRDefault="00E95815" w:rsidP="00C82072">
      <w:pPr>
        <w:pStyle w:val="NoSpacing"/>
        <w:numPr>
          <w:ilvl w:val="0"/>
          <w:numId w:val="23"/>
        </w:numPr>
        <w:rPr>
          <w:rFonts w:ascii="Calibri" w:hAnsi="Calibri"/>
        </w:rPr>
      </w:pPr>
      <w:r>
        <w:rPr>
          <w:rFonts w:ascii="Calibri" w:hAnsi="Calibri"/>
        </w:rPr>
        <w:t>Commitment to equality, diversity &amp; inclusion</w:t>
      </w:r>
    </w:p>
    <w:p w14:paraId="388A51CA" w14:textId="77777777" w:rsidR="00E95815" w:rsidRDefault="00E95815" w:rsidP="00E95815">
      <w:pPr>
        <w:pStyle w:val="NoSpacing"/>
        <w:numPr>
          <w:ilvl w:val="0"/>
          <w:numId w:val="25"/>
        </w:numPr>
        <w:rPr>
          <w:rFonts w:ascii="Calibri" w:hAnsi="Calibri"/>
        </w:rPr>
      </w:pPr>
      <w:r>
        <w:rPr>
          <w:rFonts w:ascii="Calibri" w:hAnsi="Calibri"/>
        </w:rPr>
        <w:t xml:space="preserve">Commitment to safeguarding and promoting the welfare of children </w:t>
      </w:r>
    </w:p>
    <w:p w14:paraId="2D709524" w14:textId="77777777" w:rsidR="00E95815" w:rsidRDefault="00E95815" w:rsidP="00E95815">
      <w:pPr>
        <w:pStyle w:val="NoSpacing"/>
        <w:ind w:left="720"/>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22D25" w14:paraId="18FAF39F" w14:textId="77777777" w:rsidTr="00F17FC0">
        <w:trPr>
          <w:trHeight w:val="420"/>
        </w:trPr>
        <w:tc>
          <w:tcPr>
            <w:tcW w:w="9736" w:type="dxa"/>
            <w:vAlign w:val="center"/>
          </w:tcPr>
          <w:p w14:paraId="531648FD" w14:textId="77777777" w:rsidR="00322D25" w:rsidRDefault="00322D25" w:rsidP="00F17FC0">
            <w:pPr>
              <w:rPr>
                <w:b/>
              </w:rPr>
            </w:pPr>
            <w:r>
              <w:rPr>
                <w:b/>
              </w:rPr>
              <w:t>Skills and Competencies Required</w:t>
            </w:r>
          </w:p>
        </w:tc>
      </w:tr>
      <w:tr w:rsidR="00322D25" w:rsidRPr="009C41F4" w14:paraId="7A54EAA4" w14:textId="77777777" w:rsidTr="00F17FC0">
        <w:trPr>
          <w:trHeight w:val="1652"/>
        </w:trPr>
        <w:tc>
          <w:tcPr>
            <w:tcW w:w="9736" w:type="dxa"/>
            <w:vAlign w:val="center"/>
          </w:tcPr>
          <w:p w14:paraId="6E60C8D7" w14:textId="77777777" w:rsidR="00322D25" w:rsidRPr="00135EA7" w:rsidRDefault="00322D25" w:rsidP="00F17FC0">
            <w:pPr>
              <w:rPr>
                <w:b/>
                <w:sz w:val="6"/>
                <w:szCs w:val="6"/>
              </w:rPr>
            </w:pPr>
          </w:p>
          <w:p w14:paraId="1205D526" w14:textId="77777777" w:rsidR="00322D25" w:rsidRDefault="00322D25" w:rsidP="00F17FC0">
            <w:pPr>
              <w:jc w:val="both"/>
            </w:pPr>
            <w:bookmarkStart w:id="0" w:name="_GoBack"/>
            <w:r>
              <w:t>To be successful in this role, the incumbent should have:</w:t>
            </w:r>
          </w:p>
          <w:p w14:paraId="04CEBBCB" w14:textId="77777777" w:rsidR="00322D25" w:rsidRDefault="00322D25" w:rsidP="00F17FC0">
            <w:pPr>
              <w:jc w:val="both"/>
            </w:pPr>
          </w:p>
          <w:p w14:paraId="2E62C7A6" w14:textId="59C47D7F" w:rsidR="00C82072" w:rsidRPr="00C82072" w:rsidRDefault="00C82072" w:rsidP="00C82072">
            <w:pPr>
              <w:numPr>
                <w:ilvl w:val="0"/>
                <w:numId w:val="17"/>
              </w:numPr>
              <w:rPr>
                <w:rFonts w:ascii="Calibri" w:hAnsi="Calibri"/>
              </w:rPr>
            </w:pPr>
            <w:r w:rsidRPr="00C82072">
              <w:rPr>
                <w:rFonts w:ascii="Calibri" w:hAnsi="Calibri"/>
              </w:rPr>
              <w:t>Experience as a Receptionist, Front Office Representation or similar role</w:t>
            </w:r>
          </w:p>
          <w:p w14:paraId="1E91ED2B" w14:textId="620F6187" w:rsidR="00C82072" w:rsidRPr="00C82072" w:rsidRDefault="00C82072" w:rsidP="00C82072">
            <w:pPr>
              <w:numPr>
                <w:ilvl w:val="0"/>
                <w:numId w:val="17"/>
              </w:numPr>
              <w:rPr>
                <w:rFonts w:ascii="Calibri" w:hAnsi="Calibri"/>
              </w:rPr>
            </w:pPr>
            <w:r w:rsidRPr="00C82072">
              <w:rPr>
                <w:rFonts w:ascii="Calibri" w:hAnsi="Calibri"/>
              </w:rPr>
              <w:t>Strong IT skills with sound working knowledge of Microsoft office programs</w:t>
            </w:r>
          </w:p>
          <w:p w14:paraId="5F44577F" w14:textId="396EDB90" w:rsidR="00C82072" w:rsidRPr="00C82072" w:rsidRDefault="00C82072" w:rsidP="00C82072">
            <w:pPr>
              <w:numPr>
                <w:ilvl w:val="0"/>
                <w:numId w:val="17"/>
              </w:numPr>
              <w:rPr>
                <w:rFonts w:ascii="Calibri" w:hAnsi="Calibri"/>
              </w:rPr>
            </w:pPr>
            <w:r w:rsidRPr="00C82072">
              <w:rPr>
                <w:rFonts w:ascii="Calibri" w:hAnsi="Calibri"/>
              </w:rPr>
              <w:t>Strong customer service and inter-personal skills</w:t>
            </w:r>
            <w:r w:rsidR="00B80742">
              <w:rPr>
                <w:rFonts w:ascii="Calibri" w:hAnsi="Calibri"/>
              </w:rPr>
              <w:t xml:space="preserve"> (written and verbal)</w:t>
            </w:r>
          </w:p>
          <w:p w14:paraId="5BDD8AE9" w14:textId="77777777" w:rsidR="00C82072" w:rsidRPr="00C82072" w:rsidRDefault="00C82072" w:rsidP="00C82072">
            <w:pPr>
              <w:numPr>
                <w:ilvl w:val="0"/>
                <w:numId w:val="17"/>
              </w:numPr>
              <w:rPr>
                <w:rFonts w:ascii="Calibri" w:hAnsi="Calibri"/>
              </w:rPr>
            </w:pPr>
            <w:r w:rsidRPr="00C82072">
              <w:rPr>
                <w:rFonts w:ascii="Calibri" w:hAnsi="Calibri"/>
              </w:rPr>
              <w:t>Exercise tact and diplomacy when needed</w:t>
            </w:r>
          </w:p>
          <w:p w14:paraId="5D26FC70" w14:textId="77777777" w:rsidR="00C82072" w:rsidRPr="00C82072" w:rsidRDefault="00C82072" w:rsidP="00C82072">
            <w:pPr>
              <w:numPr>
                <w:ilvl w:val="0"/>
                <w:numId w:val="17"/>
              </w:numPr>
              <w:rPr>
                <w:rFonts w:ascii="Calibri" w:hAnsi="Calibri"/>
              </w:rPr>
            </w:pPr>
            <w:r w:rsidRPr="00C82072">
              <w:rPr>
                <w:rFonts w:ascii="Calibri" w:hAnsi="Calibri"/>
              </w:rPr>
              <w:t>Enthusiastic, methodical with attention to detail</w:t>
            </w:r>
          </w:p>
          <w:p w14:paraId="3BAF2ED4" w14:textId="77777777" w:rsidR="00C82072" w:rsidRPr="00C82072" w:rsidRDefault="00C82072" w:rsidP="00C82072">
            <w:pPr>
              <w:numPr>
                <w:ilvl w:val="0"/>
                <w:numId w:val="17"/>
              </w:numPr>
              <w:rPr>
                <w:rFonts w:ascii="Calibri" w:hAnsi="Calibri"/>
              </w:rPr>
            </w:pPr>
            <w:r w:rsidRPr="00C82072">
              <w:rPr>
                <w:rFonts w:ascii="Calibri" w:hAnsi="Calibri"/>
              </w:rPr>
              <w:t>Ability to manage workload, prioritise and manage time</w:t>
            </w:r>
          </w:p>
          <w:p w14:paraId="4AA44232" w14:textId="1B99BF0D" w:rsidR="00C82072" w:rsidRPr="00C82072" w:rsidRDefault="00C82072" w:rsidP="00C82072">
            <w:pPr>
              <w:numPr>
                <w:ilvl w:val="0"/>
                <w:numId w:val="17"/>
              </w:numPr>
              <w:rPr>
                <w:rFonts w:ascii="Calibri" w:hAnsi="Calibri"/>
              </w:rPr>
            </w:pPr>
            <w:r w:rsidRPr="00C82072">
              <w:rPr>
                <w:rFonts w:ascii="Calibri" w:hAnsi="Calibri"/>
              </w:rPr>
              <w:t xml:space="preserve">Adaptable and </w:t>
            </w:r>
            <w:r w:rsidR="00B80742">
              <w:rPr>
                <w:rFonts w:ascii="Calibri" w:hAnsi="Calibri"/>
              </w:rPr>
              <w:t>f</w:t>
            </w:r>
            <w:r w:rsidRPr="00C82072">
              <w:rPr>
                <w:rFonts w:ascii="Calibri" w:hAnsi="Calibri"/>
              </w:rPr>
              <w:t>lexible</w:t>
            </w:r>
          </w:p>
          <w:p w14:paraId="1768DD0D" w14:textId="19817E41" w:rsidR="00C82072" w:rsidRPr="00C82072" w:rsidRDefault="00C82072" w:rsidP="00C82072">
            <w:pPr>
              <w:numPr>
                <w:ilvl w:val="0"/>
                <w:numId w:val="17"/>
              </w:numPr>
              <w:rPr>
                <w:rFonts w:ascii="Calibri" w:hAnsi="Calibri"/>
              </w:rPr>
            </w:pPr>
            <w:r w:rsidRPr="00C82072">
              <w:rPr>
                <w:rFonts w:ascii="Calibri" w:hAnsi="Calibri"/>
              </w:rPr>
              <w:t>Administrative skills</w:t>
            </w:r>
          </w:p>
          <w:p w14:paraId="2CF4F964" w14:textId="6D586BDE" w:rsidR="00C82072" w:rsidRPr="00C82072" w:rsidRDefault="00C82072" w:rsidP="00C82072">
            <w:pPr>
              <w:numPr>
                <w:ilvl w:val="0"/>
                <w:numId w:val="17"/>
              </w:numPr>
              <w:rPr>
                <w:rFonts w:ascii="Calibri" w:hAnsi="Calibri"/>
              </w:rPr>
            </w:pPr>
            <w:r w:rsidRPr="00C82072">
              <w:rPr>
                <w:rFonts w:ascii="Calibri" w:hAnsi="Calibri"/>
              </w:rPr>
              <w:t>Professional attitude and appearance</w:t>
            </w:r>
          </w:p>
          <w:p w14:paraId="4D10379C" w14:textId="3A163937" w:rsidR="00C82072" w:rsidRPr="00C82072" w:rsidRDefault="00B80742" w:rsidP="00C82072">
            <w:pPr>
              <w:numPr>
                <w:ilvl w:val="0"/>
                <w:numId w:val="17"/>
              </w:numPr>
              <w:rPr>
                <w:rFonts w:ascii="Calibri" w:hAnsi="Calibri"/>
              </w:rPr>
            </w:pPr>
            <w:r>
              <w:rPr>
                <w:rFonts w:ascii="Calibri" w:hAnsi="Calibri"/>
              </w:rPr>
              <w:t>Have a r</w:t>
            </w:r>
            <w:r w:rsidR="00C82072" w:rsidRPr="00C82072">
              <w:rPr>
                <w:rFonts w:ascii="Calibri" w:hAnsi="Calibri"/>
              </w:rPr>
              <w:t>esourceful and proactive</w:t>
            </w:r>
            <w:r>
              <w:rPr>
                <w:rFonts w:ascii="Calibri" w:hAnsi="Calibri"/>
              </w:rPr>
              <w:t xml:space="preserve"> approach </w:t>
            </w:r>
          </w:p>
          <w:bookmarkEnd w:id="0"/>
          <w:p w14:paraId="42E8DC36" w14:textId="77777777" w:rsidR="00AF3194" w:rsidRPr="009C41F4" w:rsidRDefault="00AF3194" w:rsidP="00B80742">
            <w:pPr>
              <w:ind w:left="360"/>
              <w:rPr>
                <w:rFonts w:ascii="Calibri" w:hAnsi="Calibri"/>
              </w:rPr>
            </w:pPr>
          </w:p>
        </w:tc>
      </w:tr>
    </w:tbl>
    <w:p w14:paraId="26BA8C6B" w14:textId="29735183" w:rsidR="00322D25" w:rsidRPr="00E95815" w:rsidRDefault="00322D25" w:rsidP="00322D25">
      <w:pPr>
        <w:pStyle w:val="NoSpacing"/>
        <w:rPr>
          <w:rFonts w:ascii="Calibri" w:hAnsi="Calibri"/>
          <w:b/>
          <w:i/>
          <w:sz w:val="32"/>
        </w:rPr>
      </w:pPr>
    </w:p>
    <w:sectPr w:rsidR="00322D25" w:rsidRPr="00E9581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64613" w14:textId="77777777" w:rsidR="002738F0" w:rsidRDefault="002738F0" w:rsidP="00301299">
      <w:pPr>
        <w:spacing w:after="0" w:line="240" w:lineRule="auto"/>
      </w:pPr>
      <w:r>
        <w:separator/>
      </w:r>
    </w:p>
  </w:endnote>
  <w:endnote w:type="continuationSeparator" w:id="0">
    <w:p w14:paraId="07D8FE4D" w14:textId="77777777" w:rsidR="002738F0" w:rsidRDefault="002738F0"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0D184" w14:textId="671BF989" w:rsidR="00B451E2" w:rsidRPr="005F6C3C" w:rsidRDefault="00B451E2" w:rsidP="00B451E2">
    <w:pPr>
      <w:pStyle w:val="Footer"/>
      <w:rPr>
        <w:sz w:val="20"/>
        <w:szCs w:val="20"/>
      </w:rPr>
    </w:pPr>
    <w:r w:rsidRPr="005F6C3C">
      <w:rPr>
        <w:sz w:val="20"/>
        <w:szCs w:val="20"/>
      </w:rPr>
      <w:t xml:space="preserve">Last Updated: </w:t>
    </w:r>
    <w:r w:rsidR="00C82072">
      <w:rPr>
        <w:sz w:val="20"/>
        <w:szCs w:val="20"/>
      </w:rPr>
      <w:t>November 2020</w:t>
    </w:r>
  </w:p>
  <w:p w14:paraId="5AD29D7A" w14:textId="77777777" w:rsidR="00B451E2" w:rsidRPr="00B451E2" w:rsidRDefault="00B451E2" w:rsidP="00B451E2">
    <w:pPr>
      <w:pStyle w:val="Footer"/>
      <w:jc w:val="center"/>
      <w:rPr>
        <w:sz w:val="12"/>
        <w:szCs w:val="12"/>
      </w:rPr>
    </w:pPr>
  </w:p>
  <w:p w14:paraId="5CF03A12"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95671" w14:textId="77777777" w:rsidR="002738F0" w:rsidRDefault="002738F0" w:rsidP="00301299">
      <w:pPr>
        <w:spacing w:after="0" w:line="240" w:lineRule="auto"/>
      </w:pPr>
      <w:r>
        <w:separator/>
      </w:r>
    </w:p>
  </w:footnote>
  <w:footnote w:type="continuationSeparator" w:id="0">
    <w:p w14:paraId="39F6B869" w14:textId="77777777" w:rsidR="002738F0" w:rsidRDefault="002738F0"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37BB4" w14:textId="77777777" w:rsidR="00301299" w:rsidRPr="00524CE5" w:rsidRDefault="00090E50" w:rsidP="00090E50">
    <w:pPr>
      <w:pStyle w:val="Header"/>
      <w:ind w:left="-284"/>
      <w:jc w:val="center"/>
      <w:rPr>
        <w:sz w:val="6"/>
        <w:szCs w:val="6"/>
      </w:rPr>
    </w:pPr>
    <w:r>
      <w:rPr>
        <w:noProof/>
        <w:lang w:eastAsia="en-GB"/>
      </w:rPr>
      <w:drawing>
        <wp:inline distT="0" distB="0" distL="0" distR="0" wp14:anchorId="57B373C0" wp14:editId="1A6C749A">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0" w15:restartNumberingAfterBreak="0">
    <w:nsid w:val="67A02C6D"/>
    <w:multiLevelType w:val="hybridMultilevel"/>
    <w:tmpl w:val="6234C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2"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6"/>
  </w:num>
  <w:num w:numId="2">
    <w:abstractNumId w:val="22"/>
  </w:num>
  <w:num w:numId="3">
    <w:abstractNumId w:val="7"/>
  </w:num>
  <w:num w:numId="4">
    <w:abstractNumId w:val="8"/>
  </w:num>
  <w:num w:numId="5">
    <w:abstractNumId w:val="24"/>
  </w:num>
  <w:num w:numId="6">
    <w:abstractNumId w:val="3"/>
  </w:num>
  <w:num w:numId="7">
    <w:abstractNumId w:val="11"/>
  </w:num>
  <w:num w:numId="8">
    <w:abstractNumId w:val="14"/>
  </w:num>
  <w:num w:numId="9">
    <w:abstractNumId w:val="13"/>
  </w:num>
  <w:num w:numId="10">
    <w:abstractNumId w:val="23"/>
  </w:num>
  <w:num w:numId="11">
    <w:abstractNumId w:val="9"/>
  </w:num>
  <w:num w:numId="12">
    <w:abstractNumId w:val="1"/>
  </w:num>
  <w:num w:numId="13">
    <w:abstractNumId w:val="15"/>
  </w:num>
  <w:num w:numId="14">
    <w:abstractNumId w:val="5"/>
  </w:num>
  <w:num w:numId="15">
    <w:abstractNumId w:val="19"/>
  </w:num>
  <w:num w:numId="16">
    <w:abstractNumId w:val="6"/>
  </w:num>
  <w:num w:numId="17">
    <w:abstractNumId w:val="17"/>
  </w:num>
  <w:num w:numId="18">
    <w:abstractNumId w:val="2"/>
  </w:num>
  <w:num w:numId="19">
    <w:abstractNumId w:val="18"/>
  </w:num>
  <w:num w:numId="20">
    <w:abstractNumId w:val="10"/>
  </w:num>
  <w:num w:numId="21">
    <w:abstractNumId w:val="21"/>
  </w:num>
  <w:num w:numId="22">
    <w:abstractNumId w:val="0"/>
  </w:num>
  <w:num w:numId="23">
    <w:abstractNumId w:val="20"/>
  </w:num>
  <w:num w:numId="24">
    <w:abstractNumId w:val="1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71243"/>
    <w:rsid w:val="00090E50"/>
    <w:rsid w:val="000E0008"/>
    <w:rsid w:val="00135EA7"/>
    <w:rsid w:val="00162E29"/>
    <w:rsid w:val="0018606E"/>
    <w:rsid w:val="001B60B0"/>
    <w:rsid w:val="002127F7"/>
    <w:rsid w:val="002138F9"/>
    <w:rsid w:val="00215588"/>
    <w:rsid w:val="00233643"/>
    <w:rsid w:val="002738F0"/>
    <w:rsid w:val="002C17E6"/>
    <w:rsid w:val="002D3A1A"/>
    <w:rsid w:val="002E5760"/>
    <w:rsid w:val="00301299"/>
    <w:rsid w:val="00322D25"/>
    <w:rsid w:val="003D181D"/>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B782B"/>
    <w:rsid w:val="005C1F41"/>
    <w:rsid w:val="005F6C3C"/>
    <w:rsid w:val="0060659A"/>
    <w:rsid w:val="006130C8"/>
    <w:rsid w:val="00642431"/>
    <w:rsid w:val="00644525"/>
    <w:rsid w:val="00671E5B"/>
    <w:rsid w:val="006D1E8A"/>
    <w:rsid w:val="006F3A52"/>
    <w:rsid w:val="00710551"/>
    <w:rsid w:val="0072134B"/>
    <w:rsid w:val="00723FB2"/>
    <w:rsid w:val="00732AFA"/>
    <w:rsid w:val="00741324"/>
    <w:rsid w:val="0077177A"/>
    <w:rsid w:val="00784C04"/>
    <w:rsid w:val="007A6B45"/>
    <w:rsid w:val="007B337B"/>
    <w:rsid w:val="007C6E39"/>
    <w:rsid w:val="007D1878"/>
    <w:rsid w:val="007D5BD4"/>
    <w:rsid w:val="007D6D39"/>
    <w:rsid w:val="00807FE8"/>
    <w:rsid w:val="008134E3"/>
    <w:rsid w:val="00817990"/>
    <w:rsid w:val="00842C5C"/>
    <w:rsid w:val="00851F4C"/>
    <w:rsid w:val="008550DD"/>
    <w:rsid w:val="008843C0"/>
    <w:rsid w:val="00887F07"/>
    <w:rsid w:val="0089271D"/>
    <w:rsid w:val="008B291E"/>
    <w:rsid w:val="008E3121"/>
    <w:rsid w:val="00906590"/>
    <w:rsid w:val="009168AA"/>
    <w:rsid w:val="00922AB2"/>
    <w:rsid w:val="00925CF9"/>
    <w:rsid w:val="00986306"/>
    <w:rsid w:val="00993597"/>
    <w:rsid w:val="009C41F4"/>
    <w:rsid w:val="009E7017"/>
    <w:rsid w:val="009E75E4"/>
    <w:rsid w:val="00A21D15"/>
    <w:rsid w:val="00A34701"/>
    <w:rsid w:val="00A37C0A"/>
    <w:rsid w:val="00A50D1A"/>
    <w:rsid w:val="00AC2CAF"/>
    <w:rsid w:val="00AD3321"/>
    <w:rsid w:val="00AE7F40"/>
    <w:rsid w:val="00AF033B"/>
    <w:rsid w:val="00AF3194"/>
    <w:rsid w:val="00B106D9"/>
    <w:rsid w:val="00B451E2"/>
    <w:rsid w:val="00B60D2C"/>
    <w:rsid w:val="00B60F7A"/>
    <w:rsid w:val="00B613C0"/>
    <w:rsid w:val="00B80742"/>
    <w:rsid w:val="00B8434C"/>
    <w:rsid w:val="00BD310D"/>
    <w:rsid w:val="00BD5FBB"/>
    <w:rsid w:val="00BE49A5"/>
    <w:rsid w:val="00BF143A"/>
    <w:rsid w:val="00C1206E"/>
    <w:rsid w:val="00C14A7B"/>
    <w:rsid w:val="00C16161"/>
    <w:rsid w:val="00C46F94"/>
    <w:rsid w:val="00C56A9A"/>
    <w:rsid w:val="00C769F0"/>
    <w:rsid w:val="00C82072"/>
    <w:rsid w:val="00CB46E1"/>
    <w:rsid w:val="00CC7BD3"/>
    <w:rsid w:val="00CD5FF4"/>
    <w:rsid w:val="00D37872"/>
    <w:rsid w:val="00D53F70"/>
    <w:rsid w:val="00DA4F5D"/>
    <w:rsid w:val="00DC5791"/>
    <w:rsid w:val="00E01ED6"/>
    <w:rsid w:val="00E02569"/>
    <w:rsid w:val="00E70F8E"/>
    <w:rsid w:val="00E775CB"/>
    <w:rsid w:val="00E80E01"/>
    <w:rsid w:val="00E95815"/>
    <w:rsid w:val="00EC03B0"/>
    <w:rsid w:val="00EC7B5B"/>
    <w:rsid w:val="00ED048C"/>
    <w:rsid w:val="00F2293C"/>
    <w:rsid w:val="00F341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6EDFD"/>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3</cp:revision>
  <cp:lastPrinted>2019-05-31T08:10:00Z</cp:lastPrinted>
  <dcterms:created xsi:type="dcterms:W3CDTF">2020-11-12T14:59:00Z</dcterms:created>
  <dcterms:modified xsi:type="dcterms:W3CDTF">2020-11-12T15:15:00Z</dcterms:modified>
</cp:coreProperties>
</file>