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3EBAE" w14:textId="77777777" w:rsidR="00301299" w:rsidRPr="005123F9" w:rsidRDefault="00301299" w:rsidP="00301299">
      <w:pPr>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5123F9" w14:paraId="41F9D2EE" w14:textId="77777777" w:rsidTr="00246B57">
        <w:trPr>
          <w:trHeight w:val="422"/>
        </w:trPr>
        <w:tc>
          <w:tcPr>
            <w:tcW w:w="1560" w:type="dxa"/>
            <w:vAlign w:val="center"/>
          </w:tcPr>
          <w:p w14:paraId="3F651B7F" w14:textId="77777777" w:rsidR="00301299" w:rsidRPr="005123F9" w:rsidRDefault="00301299" w:rsidP="00301299">
            <w:pPr>
              <w:rPr>
                <w:rFonts w:cstheme="minorHAnsi"/>
                <w:b/>
              </w:rPr>
            </w:pPr>
            <w:r w:rsidRPr="005123F9">
              <w:rPr>
                <w:rFonts w:cstheme="minorHAnsi"/>
                <w:b/>
              </w:rPr>
              <w:t>Job Title</w:t>
            </w:r>
          </w:p>
        </w:tc>
        <w:tc>
          <w:tcPr>
            <w:tcW w:w="8176" w:type="dxa"/>
            <w:vAlign w:val="center"/>
          </w:tcPr>
          <w:p w14:paraId="24DCB433" w14:textId="6891AFA1" w:rsidR="00301299" w:rsidRPr="005123F9" w:rsidRDefault="008E6C26" w:rsidP="008E6C26">
            <w:pPr>
              <w:rPr>
                <w:rFonts w:cstheme="minorHAnsi"/>
              </w:rPr>
            </w:pPr>
            <w:r>
              <w:rPr>
                <w:rFonts w:eastAsia="Calibri" w:cstheme="minorHAnsi"/>
              </w:rPr>
              <w:t>Adjutant</w:t>
            </w:r>
            <w:r w:rsidR="006B3CBF">
              <w:rPr>
                <w:rFonts w:eastAsia="Calibri" w:cstheme="minorHAnsi"/>
              </w:rPr>
              <w:t xml:space="preserve"> (</w:t>
            </w:r>
            <w:r>
              <w:rPr>
                <w:rFonts w:eastAsia="Calibri" w:cstheme="minorHAnsi"/>
              </w:rPr>
              <w:t>Part T</w:t>
            </w:r>
            <w:r w:rsidR="006B3CBF">
              <w:rPr>
                <w:rFonts w:eastAsia="Calibri" w:cstheme="minorHAnsi"/>
              </w:rPr>
              <w:t>ime)</w:t>
            </w:r>
          </w:p>
        </w:tc>
      </w:tr>
      <w:tr w:rsidR="00301299" w:rsidRPr="005123F9" w14:paraId="2CF98DAB" w14:textId="77777777" w:rsidTr="00246B57">
        <w:trPr>
          <w:trHeight w:val="400"/>
        </w:trPr>
        <w:tc>
          <w:tcPr>
            <w:tcW w:w="1560" w:type="dxa"/>
            <w:vAlign w:val="center"/>
          </w:tcPr>
          <w:p w14:paraId="281DDC77" w14:textId="77777777" w:rsidR="00301299" w:rsidRPr="005123F9" w:rsidRDefault="00301299" w:rsidP="00301299">
            <w:pPr>
              <w:rPr>
                <w:rFonts w:cstheme="minorHAnsi"/>
                <w:b/>
              </w:rPr>
            </w:pPr>
            <w:r w:rsidRPr="005123F9">
              <w:rPr>
                <w:rFonts w:cstheme="minorHAnsi"/>
                <w:b/>
              </w:rPr>
              <w:t>Reports to</w:t>
            </w:r>
          </w:p>
        </w:tc>
        <w:tc>
          <w:tcPr>
            <w:tcW w:w="8176" w:type="dxa"/>
            <w:vAlign w:val="center"/>
          </w:tcPr>
          <w:p w14:paraId="1C9F7934" w14:textId="2CD8B867" w:rsidR="00301299" w:rsidRPr="005123F9" w:rsidRDefault="00BE5670" w:rsidP="0090261D">
            <w:pPr>
              <w:rPr>
                <w:rFonts w:cstheme="minorHAnsi"/>
              </w:rPr>
            </w:pPr>
            <w:r w:rsidRPr="005123F9">
              <w:rPr>
                <w:rFonts w:eastAsia="Calibri" w:cstheme="minorHAnsi"/>
              </w:rPr>
              <w:t xml:space="preserve">Contingent Commander (CC) </w:t>
            </w:r>
          </w:p>
        </w:tc>
      </w:tr>
    </w:tbl>
    <w:p w14:paraId="7CBCA16C" w14:textId="77777777" w:rsidR="00301299" w:rsidRPr="005123F9" w:rsidRDefault="00301299" w:rsidP="00301299">
      <w:pPr>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5123F9" w14:paraId="1D49E39C" w14:textId="77777777" w:rsidTr="00246B57">
        <w:trPr>
          <w:trHeight w:val="422"/>
        </w:trPr>
        <w:tc>
          <w:tcPr>
            <w:tcW w:w="9736" w:type="dxa"/>
            <w:vAlign w:val="center"/>
          </w:tcPr>
          <w:p w14:paraId="6B89B74D" w14:textId="425363CD" w:rsidR="00761114" w:rsidRPr="005123F9" w:rsidRDefault="00301299" w:rsidP="00301299">
            <w:pPr>
              <w:rPr>
                <w:rFonts w:cstheme="minorHAnsi"/>
                <w:b/>
              </w:rPr>
            </w:pPr>
            <w:r w:rsidRPr="005123F9">
              <w:rPr>
                <w:rFonts w:cstheme="minorHAnsi"/>
                <w:b/>
              </w:rPr>
              <w:t>Job Purpose</w:t>
            </w:r>
          </w:p>
        </w:tc>
      </w:tr>
      <w:tr w:rsidR="00301299" w:rsidRPr="005123F9" w14:paraId="457B8C88" w14:textId="77777777" w:rsidTr="00887CEE">
        <w:trPr>
          <w:trHeight w:val="952"/>
        </w:trPr>
        <w:tc>
          <w:tcPr>
            <w:tcW w:w="9736" w:type="dxa"/>
            <w:vAlign w:val="center"/>
          </w:tcPr>
          <w:p w14:paraId="3D21670F" w14:textId="19496780" w:rsidR="00ED2D70" w:rsidRPr="005123F9" w:rsidRDefault="00761114" w:rsidP="008E6C26">
            <w:pPr>
              <w:spacing w:line="259" w:lineRule="auto"/>
              <w:jc w:val="both"/>
              <w:rPr>
                <w:rFonts w:eastAsia="Calibri" w:cstheme="minorHAnsi"/>
              </w:rPr>
            </w:pPr>
            <w:r w:rsidRPr="005123F9">
              <w:rPr>
                <w:rFonts w:eastAsia="Calibri" w:cstheme="minorHAnsi"/>
              </w:rPr>
              <w:t>T</w:t>
            </w:r>
            <w:r w:rsidR="005123F9">
              <w:rPr>
                <w:rFonts w:eastAsia="Calibri" w:cstheme="minorHAnsi"/>
              </w:rPr>
              <w:t>h</w:t>
            </w:r>
            <w:r w:rsidR="006A0874">
              <w:rPr>
                <w:rFonts w:eastAsia="Calibri" w:cstheme="minorHAnsi"/>
              </w:rPr>
              <w:t xml:space="preserve">e </w:t>
            </w:r>
            <w:r w:rsidR="008E6C26">
              <w:rPr>
                <w:rFonts w:eastAsia="Calibri" w:cstheme="minorHAnsi"/>
              </w:rPr>
              <w:t>Adjutant</w:t>
            </w:r>
            <w:r w:rsidR="006A0874">
              <w:rPr>
                <w:rFonts w:eastAsia="Calibri" w:cstheme="minorHAnsi"/>
              </w:rPr>
              <w:t xml:space="preserve"> </w:t>
            </w:r>
            <w:r w:rsidR="006A0874" w:rsidRPr="006A0874">
              <w:rPr>
                <w:rFonts w:eastAsia="Calibri" w:cstheme="minorHAnsi"/>
              </w:rPr>
              <w:t xml:space="preserve">is expected to support the Commanding Officer in the management and routine running of the CCF and the delivery of military and adventurous training and associated activities to the cadets. The </w:t>
            </w:r>
            <w:r w:rsidR="008E6C26">
              <w:rPr>
                <w:rFonts w:eastAsia="Calibri" w:cstheme="minorHAnsi"/>
              </w:rPr>
              <w:t>Adjutant</w:t>
            </w:r>
            <w:r w:rsidR="006A0874" w:rsidRPr="006A0874">
              <w:rPr>
                <w:rFonts w:eastAsia="Calibri" w:cstheme="minorHAnsi"/>
              </w:rPr>
              <w:t xml:space="preserve"> will also be involved in the wider life of the school and will be involved in co-curricular activities such as the Outdoor Education Programme</w:t>
            </w:r>
            <w:r w:rsidR="006A0874">
              <w:rPr>
                <w:rFonts w:eastAsia="Calibri" w:cstheme="minorHAnsi"/>
              </w:rPr>
              <w:t>.</w:t>
            </w:r>
          </w:p>
        </w:tc>
      </w:tr>
    </w:tbl>
    <w:p w14:paraId="2FCB0E55" w14:textId="77777777" w:rsidR="005A76C7" w:rsidRPr="005123F9" w:rsidRDefault="005A76C7" w:rsidP="00301299">
      <w:pPr>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5123F9" w14:paraId="1CB9175A" w14:textId="77777777" w:rsidTr="00D246BB">
        <w:trPr>
          <w:trHeight w:val="422"/>
        </w:trPr>
        <w:tc>
          <w:tcPr>
            <w:tcW w:w="9736" w:type="dxa"/>
            <w:vAlign w:val="center"/>
          </w:tcPr>
          <w:p w14:paraId="1BF18CF3" w14:textId="77777777" w:rsidR="00D53F70" w:rsidRPr="005123F9" w:rsidRDefault="000076A3" w:rsidP="001473C5">
            <w:pPr>
              <w:rPr>
                <w:rFonts w:cstheme="minorHAnsi"/>
                <w:b/>
              </w:rPr>
            </w:pPr>
            <w:r w:rsidRPr="005123F9">
              <w:rPr>
                <w:rFonts w:cstheme="minorHAnsi"/>
                <w:b/>
              </w:rPr>
              <w:t>Key Tasks and R</w:t>
            </w:r>
            <w:r w:rsidR="00D53F70" w:rsidRPr="005123F9">
              <w:rPr>
                <w:rFonts w:cstheme="minorHAnsi"/>
                <w:b/>
              </w:rPr>
              <w:t>esponsibilities</w:t>
            </w:r>
          </w:p>
        </w:tc>
      </w:tr>
      <w:tr w:rsidR="00D53F70" w:rsidRPr="005123F9" w14:paraId="2305B224" w14:textId="77777777" w:rsidTr="00D246BB">
        <w:trPr>
          <w:trHeight w:val="4765"/>
        </w:trPr>
        <w:tc>
          <w:tcPr>
            <w:tcW w:w="9736" w:type="dxa"/>
            <w:vAlign w:val="center"/>
          </w:tcPr>
          <w:p w14:paraId="0D8DF9B4" w14:textId="77777777" w:rsidR="005123F9" w:rsidRPr="0063368E" w:rsidRDefault="005123F9" w:rsidP="0063368E">
            <w:pPr>
              <w:pStyle w:val="ListParagraph"/>
              <w:numPr>
                <w:ilvl w:val="0"/>
                <w:numId w:val="33"/>
              </w:numPr>
              <w:jc w:val="both"/>
              <w:rPr>
                <w:rFonts w:eastAsia="Calibri" w:cstheme="minorHAnsi"/>
              </w:rPr>
            </w:pPr>
            <w:r w:rsidRPr="0063368E">
              <w:rPr>
                <w:rFonts w:eastAsia="Calibri" w:cstheme="minorHAnsi"/>
              </w:rPr>
              <w:t>General administrative tasks in the CCF, including but not limited to:</w:t>
            </w:r>
          </w:p>
          <w:p w14:paraId="1AB13341" w14:textId="77777777" w:rsidR="005123F9" w:rsidRDefault="005123F9" w:rsidP="0063368E">
            <w:pPr>
              <w:pStyle w:val="ListParagraph"/>
              <w:numPr>
                <w:ilvl w:val="0"/>
                <w:numId w:val="32"/>
              </w:numPr>
              <w:spacing w:line="259" w:lineRule="auto"/>
              <w:jc w:val="both"/>
              <w:rPr>
                <w:rFonts w:eastAsia="Calibri" w:cstheme="minorHAnsi"/>
              </w:rPr>
            </w:pPr>
            <w:r>
              <w:rPr>
                <w:rFonts w:eastAsia="Calibri" w:cstheme="minorHAnsi"/>
              </w:rPr>
              <w:t>K</w:t>
            </w:r>
            <w:r w:rsidRPr="005123F9">
              <w:rPr>
                <w:rFonts w:eastAsia="Calibri" w:cstheme="minorHAnsi"/>
              </w:rPr>
              <w:t>eeping records of attendance;</w:t>
            </w:r>
          </w:p>
          <w:p w14:paraId="1B07F552" w14:textId="77777777" w:rsidR="005123F9" w:rsidRDefault="005123F9" w:rsidP="0063368E">
            <w:pPr>
              <w:pStyle w:val="ListParagraph"/>
              <w:numPr>
                <w:ilvl w:val="0"/>
                <w:numId w:val="32"/>
              </w:numPr>
              <w:spacing w:line="259" w:lineRule="auto"/>
              <w:jc w:val="both"/>
              <w:rPr>
                <w:rFonts w:eastAsia="Calibri" w:cstheme="minorHAnsi"/>
              </w:rPr>
            </w:pPr>
            <w:r>
              <w:rPr>
                <w:rFonts w:eastAsia="Calibri" w:cstheme="minorHAnsi"/>
              </w:rPr>
              <w:t>D</w:t>
            </w:r>
            <w:r w:rsidRPr="005123F9">
              <w:rPr>
                <w:rFonts w:eastAsia="Calibri" w:cstheme="minorHAnsi"/>
              </w:rPr>
              <w:t>ealing with general day to day queries from parents, boys and staff,</w:t>
            </w:r>
            <w:r w:rsidRPr="005123F9">
              <w:rPr>
                <w:rFonts w:cstheme="minorHAnsi"/>
              </w:rPr>
              <w:t xml:space="preserve"> </w:t>
            </w:r>
            <w:r w:rsidRPr="005123F9">
              <w:rPr>
                <w:rFonts w:eastAsia="Calibri" w:cstheme="minorHAnsi"/>
              </w:rPr>
              <w:t>ensuring they receive a professional and timely response to their enquiries;</w:t>
            </w:r>
          </w:p>
          <w:p w14:paraId="1B5B00D1" w14:textId="14316628" w:rsidR="005123F9" w:rsidRPr="0063368E" w:rsidRDefault="005123F9" w:rsidP="0063368E">
            <w:pPr>
              <w:pStyle w:val="ListParagraph"/>
              <w:numPr>
                <w:ilvl w:val="0"/>
                <w:numId w:val="32"/>
              </w:numPr>
              <w:spacing w:line="259" w:lineRule="auto"/>
              <w:jc w:val="both"/>
              <w:rPr>
                <w:rFonts w:eastAsia="Calibri" w:cstheme="minorHAnsi"/>
              </w:rPr>
            </w:pPr>
            <w:r>
              <w:rPr>
                <w:rFonts w:eastAsia="Calibri" w:cstheme="minorHAnsi"/>
                <w:bCs/>
              </w:rPr>
              <w:t>S</w:t>
            </w:r>
            <w:r w:rsidRPr="005123F9">
              <w:rPr>
                <w:rFonts w:eastAsia="Calibri" w:cstheme="minorHAnsi"/>
                <w:bCs/>
              </w:rPr>
              <w:t>upport</w:t>
            </w:r>
            <w:r>
              <w:rPr>
                <w:rFonts w:eastAsia="Calibri" w:cstheme="minorHAnsi"/>
                <w:bCs/>
              </w:rPr>
              <w:t xml:space="preserve">ing with </w:t>
            </w:r>
            <w:r w:rsidRPr="005123F9">
              <w:rPr>
                <w:rFonts w:eastAsia="Calibri" w:cstheme="minorHAnsi"/>
                <w:bCs/>
              </w:rPr>
              <w:t>educatio</w:t>
            </w:r>
            <w:r>
              <w:rPr>
                <w:rFonts w:eastAsia="Calibri" w:cstheme="minorHAnsi"/>
                <w:bCs/>
              </w:rPr>
              <w:t>nal visits, including issuing</w:t>
            </w:r>
            <w:r w:rsidRPr="005123F9">
              <w:rPr>
                <w:rFonts w:eastAsia="Calibri" w:cstheme="minorHAnsi"/>
                <w:bCs/>
              </w:rPr>
              <w:t xml:space="preserve"> day trips letters, correspondence</w:t>
            </w:r>
            <w:r>
              <w:rPr>
                <w:rFonts w:eastAsia="Calibri" w:cstheme="minorHAnsi"/>
                <w:bCs/>
              </w:rPr>
              <w:t xml:space="preserve"> and ensuring the SSI and CC have</w:t>
            </w:r>
            <w:r w:rsidRPr="005123F9">
              <w:rPr>
                <w:rFonts w:eastAsia="Calibri" w:cstheme="minorHAnsi"/>
                <w:bCs/>
              </w:rPr>
              <w:t xml:space="preserve"> all relevant paperwork and information as necessary;</w:t>
            </w:r>
          </w:p>
          <w:p w14:paraId="4628D776" w14:textId="018EBF46" w:rsidR="0063368E" w:rsidRPr="0063368E" w:rsidRDefault="0063368E" w:rsidP="0063368E">
            <w:pPr>
              <w:pStyle w:val="ListParagraph"/>
              <w:numPr>
                <w:ilvl w:val="0"/>
                <w:numId w:val="32"/>
              </w:numPr>
              <w:spacing w:line="259" w:lineRule="auto"/>
              <w:jc w:val="both"/>
              <w:rPr>
                <w:rFonts w:eastAsia="Calibri" w:cstheme="minorHAnsi"/>
              </w:rPr>
            </w:pPr>
            <w:r>
              <w:rPr>
                <w:rFonts w:eastAsia="Calibri" w:cstheme="minorHAnsi"/>
                <w:bCs/>
              </w:rPr>
              <w:t>Supporting the CC with ensuring all instructor requirements are met for all CCF activities;</w:t>
            </w:r>
          </w:p>
          <w:p w14:paraId="5C4CA058" w14:textId="49C3D7FC" w:rsidR="0063368E" w:rsidRPr="006A0874" w:rsidRDefault="0063368E" w:rsidP="0063368E">
            <w:pPr>
              <w:pStyle w:val="ListParagraph"/>
              <w:numPr>
                <w:ilvl w:val="0"/>
                <w:numId w:val="32"/>
              </w:numPr>
              <w:spacing w:line="259" w:lineRule="auto"/>
              <w:jc w:val="both"/>
              <w:rPr>
                <w:rFonts w:eastAsia="Calibri" w:cstheme="minorHAnsi"/>
              </w:rPr>
            </w:pPr>
            <w:r>
              <w:rPr>
                <w:rFonts w:eastAsia="Calibri" w:cstheme="minorHAnsi"/>
                <w:bCs/>
              </w:rPr>
              <w:t xml:space="preserve">Working with the CC and SSI to ensure that safeguarding requirements are met in relation to staffing in the CCF. </w:t>
            </w:r>
          </w:p>
          <w:p w14:paraId="6F042686" w14:textId="77777777" w:rsidR="006A0874" w:rsidRPr="006A0874" w:rsidRDefault="006A0874" w:rsidP="006A0874">
            <w:pPr>
              <w:pStyle w:val="ListParagraph"/>
              <w:numPr>
                <w:ilvl w:val="0"/>
                <w:numId w:val="32"/>
              </w:numPr>
              <w:ind w:left="321" w:hanging="284"/>
              <w:jc w:val="both"/>
            </w:pPr>
            <w:r w:rsidRPr="006A0874">
              <w:t>Delivery of training:</w:t>
            </w:r>
          </w:p>
          <w:p w14:paraId="0D46CD02" w14:textId="19055DE6" w:rsidR="006A0874" w:rsidRDefault="006A0874" w:rsidP="006A0874">
            <w:pPr>
              <w:pStyle w:val="ListParagraph"/>
              <w:numPr>
                <w:ilvl w:val="0"/>
                <w:numId w:val="47"/>
              </w:numPr>
              <w:ind w:left="746" w:hanging="425"/>
              <w:jc w:val="both"/>
            </w:pPr>
            <w:r>
              <w:t>Instructing and training cadets and CFAVs in accordance with the cadet syllabus and in line with S</w:t>
            </w:r>
            <w:r w:rsidR="008E6C26">
              <w:t>chool values and the ECCF ethos;</w:t>
            </w:r>
          </w:p>
          <w:p w14:paraId="70336F9C" w14:textId="25D3C273" w:rsidR="006A0874" w:rsidRDefault="006A0874" w:rsidP="006A0874">
            <w:pPr>
              <w:pStyle w:val="ListParagraph"/>
              <w:numPr>
                <w:ilvl w:val="0"/>
                <w:numId w:val="47"/>
              </w:numPr>
              <w:ind w:left="746" w:hanging="425"/>
              <w:jc w:val="both"/>
            </w:pPr>
            <w:r>
              <w:t>Assisting in the planning and execution of all ECCF and related activities, including annual camps, weekend training</w:t>
            </w:r>
            <w:r w:rsidR="008E6C26">
              <w:t xml:space="preserve"> events and the Tattoo;</w:t>
            </w:r>
          </w:p>
          <w:p w14:paraId="3D5128D9" w14:textId="1A6866D9" w:rsidR="006A0874" w:rsidRDefault="006A0874" w:rsidP="006A0874">
            <w:pPr>
              <w:pStyle w:val="ListParagraph"/>
              <w:numPr>
                <w:ilvl w:val="0"/>
                <w:numId w:val="47"/>
              </w:numPr>
              <w:ind w:left="746" w:hanging="425"/>
              <w:jc w:val="both"/>
            </w:pPr>
            <w:r>
              <w:t>Ensuring that the CCF remains compliant with WESTMI</w:t>
            </w:r>
            <w:r w:rsidR="008E6C26">
              <w:t>NSTER (Army) management systems;</w:t>
            </w:r>
          </w:p>
          <w:p w14:paraId="6D98DF67" w14:textId="77777777" w:rsidR="006A0874" w:rsidRDefault="006A0874" w:rsidP="006A0874">
            <w:pPr>
              <w:pStyle w:val="ListParagraph"/>
              <w:numPr>
                <w:ilvl w:val="0"/>
                <w:numId w:val="47"/>
              </w:numPr>
              <w:ind w:left="746" w:hanging="425"/>
              <w:jc w:val="both"/>
            </w:pPr>
            <w:r>
              <w:t>Arranging the logistics of training, such as the loan and movement of all weapons and ammunition in accordance with LONDSIT Standing Orders, booking transport and training areas, and managing travel claims and warrant books.</w:t>
            </w:r>
          </w:p>
          <w:p w14:paraId="3D22779A" w14:textId="77777777" w:rsidR="0063368E" w:rsidRDefault="005123F9" w:rsidP="0063368E">
            <w:pPr>
              <w:pStyle w:val="ListParagraph"/>
              <w:numPr>
                <w:ilvl w:val="0"/>
                <w:numId w:val="33"/>
              </w:numPr>
              <w:spacing w:before="120"/>
              <w:jc w:val="both"/>
              <w:rPr>
                <w:rFonts w:eastAsia="Calibri" w:cstheme="minorHAnsi"/>
              </w:rPr>
            </w:pPr>
            <w:r w:rsidRPr="0063368E">
              <w:rPr>
                <w:rFonts w:eastAsia="Calibri" w:cstheme="minorHAnsi"/>
              </w:rPr>
              <w:t xml:space="preserve">Where required, </w:t>
            </w:r>
            <w:r w:rsidR="00761114" w:rsidRPr="0063368E">
              <w:rPr>
                <w:rFonts w:eastAsia="Calibri" w:cstheme="minorHAnsi"/>
              </w:rPr>
              <w:t>providing support for the school’s wider co-curricular activities programme</w:t>
            </w:r>
            <w:r w:rsidRPr="0063368E">
              <w:rPr>
                <w:rFonts w:eastAsia="Calibri" w:cstheme="minorHAnsi"/>
              </w:rPr>
              <w:t>. This may include supporting with other outdoor education pursuits such as scuba diving, paddle boarding, mountain biking etc.</w:t>
            </w:r>
            <w:r w:rsidR="00761114" w:rsidRPr="0063368E">
              <w:rPr>
                <w:rFonts w:eastAsia="Calibri" w:cstheme="minorHAnsi"/>
              </w:rPr>
              <w:t>;</w:t>
            </w:r>
          </w:p>
          <w:p w14:paraId="1C22EC39" w14:textId="77777777" w:rsidR="0063368E" w:rsidRDefault="005123F9" w:rsidP="0063368E">
            <w:pPr>
              <w:pStyle w:val="ListParagraph"/>
              <w:numPr>
                <w:ilvl w:val="0"/>
                <w:numId w:val="33"/>
              </w:numPr>
              <w:spacing w:before="120"/>
              <w:jc w:val="both"/>
              <w:rPr>
                <w:rFonts w:eastAsia="Calibri" w:cstheme="minorHAnsi"/>
              </w:rPr>
            </w:pPr>
            <w:r w:rsidRPr="0063368E">
              <w:rPr>
                <w:rFonts w:eastAsia="Calibri" w:cstheme="minorHAnsi"/>
              </w:rPr>
              <w:t>Working with the Contingent Commander and the SSI to update</w:t>
            </w:r>
            <w:r w:rsidR="00761114" w:rsidRPr="0063368E">
              <w:rPr>
                <w:rFonts w:eastAsia="Calibri" w:cstheme="minorHAnsi"/>
              </w:rPr>
              <w:t xml:space="preserve"> risk assessments</w:t>
            </w:r>
            <w:r w:rsidRPr="0063368E">
              <w:rPr>
                <w:rFonts w:eastAsia="Calibri" w:cstheme="minorHAnsi"/>
              </w:rPr>
              <w:t xml:space="preserve"> as and when required</w:t>
            </w:r>
            <w:r w:rsidR="00761114" w:rsidRPr="0063368E">
              <w:rPr>
                <w:rFonts w:eastAsia="Calibri" w:cstheme="minorHAnsi"/>
              </w:rPr>
              <w:t>;</w:t>
            </w:r>
          </w:p>
          <w:p w14:paraId="3CFC1BED" w14:textId="77777777" w:rsidR="0063368E" w:rsidRDefault="005123F9" w:rsidP="0063368E">
            <w:pPr>
              <w:pStyle w:val="ListParagraph"/>
              <w:numPr>
                <w:ilvl w:val="0"/>
                <w:numId w:val="33"/>
              </w:numPr>
              <w:spacing w:before="120"/>
              <w:jc w:val="both"/>
              <w:rPr>
                <w:rFonts w:eastAsia="Calibri" w:cstheme="minorHAnsi"/>
              </w:rPr>
            </w:pPr>
            <w:r w:rsidRPr="0063368E">
              <w:rPr>
                <w:rFonts w:eastAsia="Calibri" w:cstheme="minorHAnsi"/>
              </w:rPr>
              <w:t xml:space="preserve">Booking </w:t>
            </w:r>
            <w:r w:rsidR="00761114" w:rsidRPr="0063368E">
              <w:rPr>
                <w:rFonts w:eastAsia="Calibri" w:cstheme="minorHAnsi"/>
              </w:rPr>
              <w:t>facilities, transport, personnel as required;</w:t>
            </w:r>
          </w:p>
          <w:p w14:paraId="34CF2BB4" w14:textId="77777777" w:rsidR="0063368E" w:rsidRDefault="0063368E" w:rsidP="0063368E">
            <w:pPr>
              <w:pStyle w:val="ListParagraph"/>
              <w:numPr>
                <w:ilvl w:val="0"/>
                <w:numId w:val="33"/>
              </w:numPr>
              <w:spacing w:before="120"/>
              <w:jc w:val="both"/>
              <w:rPr>
                <w:rFonts w:eastAsia="Calibri" w:cstheme="minorHAnsi"/>
              </w:rPr>
            </w:pPr>
            <w:r w:rsidRPr="0063368E">
              <w:rPr>
                <w:rFonts w:eastAsia="Calibri" w:cstheme="minorHAnsi"/>
              </w:rPr>
              <w:t>Dependent on individual skills and experience, supporting and delivering CCF activities, and on occasion other outdoor education pursuits;</w:t>
            </w:r>
          </w:p>
          <w:p w14:paraId="1A3C985E" w14:textId="77777777" w:rsidR="0063368E" w:rsidRPr="0063368E" w:rsidRDefault="0063368E" w:rsidP="0063368E">
            <w:pPr>
              <w:pStyle w:val="ListParagraph"/>
              <w:numPr>
                <w:ilvl w:val="0"/>
                <w:numId w:val="33"/>
              </w:numPr>
              <w:spacing w:before="120"/>
              <w:jc w:val="both"/>
              <w:rPr>
                <w:rFonts w:eastAsia="Calibri" w:cstheme="minorHAnsi"/>
              </w:rPr>
            </w:pPr>
            <w:r w:rsidRPr="0063368E">
              <w:rPr>
                <w:rFonts w:cstheme="minorHAnsi"/>
                <w:bCs/>
              </w:rPr>
              <w:t>Supporting the CCF team with other tasks as necessary to facilitate the smooth running of the department;</w:t>
            </w:r>
          </w:p>
          <w:p w14:paraId="38D4F0F4" w14:textId="77777777" w:rsidR="0063368E" w:rsidRPr="0063368E" w:rsidRDefault="00567274" w:rsidP="0063368E">
            <w:pPr>
              <w:pStyle w:val="ListParagraph"/>
              <w:numPr>
                <w:ilvl w:val="0"/>
                <w:numId w:val="33"/>
              </w:numPr>
              <w:spacing w:before="120"/>
              <w:jc w:val="both"/>
              <w:rPr>
                <w:rFonts w:eastAsia="Calibri" w:cstheme="minorHAnsi"/>
              </w:rPr>
            </w:pPr>
            <w:r w:rsidRPr="0063368E">
              <w:rPr>
                <w:rFonts w:cstheme="minorHAnsi"/>
              </w:rPr>
              <w:t>Commitment to and promotion of equality, diversity and inclusion;</w:t>
            </w:r>
          </w:p>
          <w:p w14:paraId="6D2F2466" w14:textId="6E9BC02A" w:rsidR="0063368E" w:rsidRPr="0063368E" w:rsidRDefault="00567274" w:rsidP="0063368E">
            <w:pPr>
              <w:pStyle w:val="ListParagraph"/>
              <w:numPr>
                <w:ilvl w:val="0"/>
                <w:numId w:val="33"/>
              </w:numPr>
              <w:spacing w:before="120"/>
              <w:jc w:val="both"/>
              <w:rPr>
                <w:rFonts w:eastAsia="Calibri" w:cstheme="minorHAnsi"/>
              </w:rPr>
            </w:pPr>
            <w:r w:rsidRPr="0063368E">
              <w:rPr>
                <w:rFonts w:cstheme="minorHAnsi"/>
              </w:rPr>
              <w:t>All positions at Eton are classed as ‘regulated activity’ as per the Keeping</w:t>
            </w:r>
            <w:r w:rsidR="0063368E" w:rsidRPr="0063368E">
              <w:rPr>
                <w:rFonts w:cstheme="minorHAnsi"/>
              </w:rPr>
              <w:t xml:space="preserve"> Children Safe in Education</w:t>
            </w:r>
            <w:r w:rsidR="00E23E09">
              <w:rPr>
                <w:rFonts w:cstheme="minorHAnsi"/>
              </w:rPr>
              <w:t xml:space="preserve"> 2023</w:t>
            </w:r>
            <w:bookmarkStart w:id="0" w:name="_GoBack"/>
            <w:bookmarkEnd w:id="0"/>
            <w:r w:rsidRPr="0063368E">
              <w:rPr>
                <w:rFonts w:cstheme="minorHAnsi"/>
              </w:rPr>
              <w:t xml:space="preserve"> guidance, therefore a good understanding of safeguarding procedures is essential;</w:t>
            </w:r>
          </w:p>
          <w:p w14:paraId="6357EC5F" w14:textId="77777777" w:rsidR="0063368E" w:rsidRPr="0063368E" w:rsidRDefault="00567274" w:rsidP="0063368E">
            <w:pPr>
              <w:pStyle w:val="ListParagraph"/>
              <w:numPr>
                <w:ilvl w:val="0"/>
                <w:numId w:val="33"/>
              </w:numPr>
              <w:spacing w:before="120"/>
              <w:jc w:val="both"/>
              <w:rPr>
                <w:rFonts w:eastAsia="Calibri" w:cstheme="minorHAnsi"/>
              </w:rPr>
            </w:pPr>
            <w:r w:rsidRPr="0063368E">
              <w:rPr>
                <w:rFonts w:cstheme="minorHAnsi"/>
              </w:rPr>
              <w:t>Commitment to safeguarding and promoting the welfare of children, including but not limited to, completing safeguarding training as required, and ensuring any safeguarding updates issued by the College are read and understood;</w:t>
            </w:r>
          </w:p>
          <w:p w14:paraId="395C3FBB" w14:textId="3F13E528" w:rsidR="00567274" w:rsidRPr="0063368E" w:rsidRDefault="0063368E" w:rsidP="0063368E">
            <w:pPr>
              <w:pStyle w:val="ListParagraph"/>
              <w:numPr>
                <w:ilvl w:val="0"/>
                <w:numId w:val="33"/>
              </w:numPr>
              <w:spacing w:before="120"/>
              <w:jc w:val="both"/>
              <w:rPr>
                <w:rFonts w:eastAsia="Calibri" w:cstheme="minorHAnsi"/>
              </w:rPr>
            </w:pPr>
            <w:r>
              <w:rPr>
                <w:rFonts w:cstheme="minorHAnsi"/>
              </w:rPr>
              <w:t>U</w:t>
            </w:r>
            <w:r w:rsidR="00567274" w:rsidRPr="0063368E">
              <w:rPr>
                <w:rFonts w:cstheme="minorHAnsi"/>
              </w:rPr>
              <w:t>nderstand and comply with procedures and legislation relating to confidentiality</w:t>
            </w:r>
            <w:r w:rsidRPr="0063368E">
              <w:rPr>
                <w:rFonts w:cstheme="minorHAnsi"/>
              </w:rPr>
              <w:t>.</w:t>
            </w:r>
          </w:p>
        </w:tc>
      </w:tr>
    </w:tbl>
    <w:p w14:paraId="2C8FDFC7" w14:textId="77777777" w:rsidR="00301299" w:rsidRPr="005123F9" w:rsidRDefault="00301299" w:rsidP="00301299">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5123F9" w14:paraId="0E472775" w14:textId="77777777" w:rsidTr="00246B57">
        <w:tc>
          <w:tcPr>
            <w:tcW w:w="9736" w:type="dxa"/>
          </w:tcPr>
          <w:p w14:paraId="2688A0D3" w14:textId="77777777" w:rsidR="00135EA7" w:rsidRPr="005123F9" w:rsidRDefault="00135EA7" w:rsidP="00301299">
            <w:pPr>
              <w:rPr>
                <w:rFonts w:cstheme="minorHAnsi"/>
                <w:b/>
              </w:rPr>
            </w:pPr>
            <w:r w:rsidRPr="005123F9">
              <w:rPr>
                <w:rFonts w:cstheme="minorHAnsi"/>
                <w:b/>
              </w:rPr>
              <w:lastRenderedPageBreak/>
              <w:t>Skills and Competencies Required</w:t>
            </w:r>
          </w:p>
          <w:p w14:paraId="628E75B9" w14:textId="77777777" w:rsidR="007577C8" w:rsidRPr="005123F9" w:rsidRDefault="007577C8" w:rsidP="00301299">
            <w:pPr>
              <w:rPr>
                <w:rFonts w:cstheme="minorHAnsi"/>
                <w:b/>
              </w:rPr>
            </w:pPr>
          </w:p>
        </w:tc>
      </w:tr>
    </w:tbl>
    <w:p w14:paraId="5AC16089" w14:textId="77777777" w:rsidR="00936A04" w:rsidRPr="005123F9" w:rsidRDefault="00936A04" w:rsidP="00936A04">
      <w:pPr>
        <w:shd w:val="clear" w:color="auto" w:fill="FFFFFF"/>
        <w:rPr>
          <w:rFonts w:eastAsia="Calibri" w:cstheme="minorHAnsi"/>
        </w:rPr>
      </w:pPr>
      <w:r w:rsidRPr="005123F9">
        <w:rPr>
          <w:rFonts w:eastAsia="Calibri" w:cstheme="minorHAnsi"/>
        </w:rPr>
        <w:t xml:space="preserve">To be successful in this role, the incumbent should have: </w:t>
      </w:r>
    </w:p>
    <w:p w14:paraId="217E6B68" w14:textId="77777777" w:rsidR="0063368E" w:rsidRDefault="0063368E" w:rsidP="0063368E">
      <w:pPr>
        <w:pStyle w:val="ListParagraph"/>
        <w:numPr>
          <w:ilvl w:val="0"/>
          <w:numId w:val="27"/>
        </w:numPr>
        <w:spacing w:after="0" w:line="240" w:lineRule="auto"/>
        <w:rPr>
          <w:rFonts w:cstheme="minorHAnsi"/>
        </w:rPr>
      </w:pPr>
      <w:r>
        <w:rPr>
          <w:rFonts w:eastAsia="Calibri" w:cstheme="minorHAnsi"/>
        </w:rPr>
        <w:t>B</w:t>
      </w:r>
      <w:r w:rsidR="00761114" w:rsidRPr="005123F9">
        <w:rPr>
          <w:rFonts w:eastAsia="Calibri" w:cstheme="minorHAnsi"/>
        </w:rPr>
        <w:t>een an officer in the CCF or have military experience</w:t>
      </w:r>
      <w:r>
        <w:rPr>
          <w:rFonts w:eastAsia="Calibri" w:cstheme="minorHAnsi"/>
        </w:rPr>
        <w:t>;</w:t>
      </w:r>
    </w:p>
    <w:p w14:paraId="0028C30D" w14:textId="2E62A2E3" w:rsidR="00761114" w:rsidRPr="005D0BA0" w:rsidRDefault="0063368E" w:rsidP="005D0BA0">
      <w:pPr>
        <w:pStyle w:val="ListParagraph"/>
        <w:numPr>
          <w:ilvl w:val="0"/>
          <w:numId w:val="27"/>
        </w:numPr>
        <w:spacing w:after="0" w:line="240" w:lineRule="auto"/>
        <w:rPr>
          <w:rFonts w:cstheme="minorHAnsi"/>
        </w:rPr>
      </w:pPr>
      <w:r>
        <w:rPr>
          <w:rFonts w:cstheme="minorHAnsi"/>
        </w:rPr>
        <w:t>A</w:t>
      </w:r>
      <w:r w:rsidRPr="005123F9">
        <w:rPr>
          <w:rFonts w:cstheme="minorHAnsi"/>
        </w:rPr>
        <w:t xml:space="preserve"> working knowledge of</w:t>
      </w:r>
      <w:r>
        <w:rPr>
          <w:rFonts w:cstheme="minorHAnsi"/>
        </w:rPr>
        <w:t xml:space="preserve"> the</w:t>
      </w:r>
      <w:r w:rsidRPr="005123F9">
        <w:rPr>
          <w:rFonts w:cstheme="minorHAnsi"/>
        </w:rPr>
        <w:t xml:space="preserve"> Westminster</w:t>
      </w:r>
      <w:r>
        <w:rPr>
          <w:rFonts w:cstheme="minorHAnsi"/>
        </w:rPr>
        <w:t xml:space="preserve"> system</w:t>
      </w:r>
      <w:r w:rsidRPr="005123F9">
        <w:rPr>
          <w:rFonts w:cstheme="minorHAnsi"/>
        </w:rPr>
        <w:t>;</w:t>
      </w:r>
    </w:p>
    <w:p w14:paraId="36CF70FC" w14:textId="51113807" w:rsidR="00761114" w:rsidRDefault="005D0BA0" w:rsidP="00761114">
      <w:pPr>
        <w:pStyle w:val="ListParagraph"/>
        <w:numPr>
          <w:ilvl w:val="0"/>
          <w:numId w:val="27"/>
        </w:numPr>
        <w:shd w:val="clear" w:color="auto" w:fill="FFFFFF"/>
        <w:spacing w:after="0" w:line="240" w:lineRule="auto"/>
        <w:rPr>
          <w:rFonts w:eastAsia="Calibri" w:cstheme="minorHAnsi"/>
        </w:rPr>
      </w:pPr>
      <w:r>
        <w:rPr>
          <w:rFonts w:eastAsia="Calibri" w:cstheme="minorHAnsi"/>
        </w:rPr>
        <w:t>Previous experience of working in a CCF in a school (desirable but not essential);</w:t>
      </w:r>
    </w:p>
    <w:p w14:paraId="1C9F395D" w14:textId="5D209477" w:rsidR="003D2D33" w:rsidRDefault="003D2D33" w:rsidP="003D2D33">
      <w:pPr>
        <w:pStyle w:val="ListParagraph"/>
        <w:numPr>
          <w:ilvl w:val="0"/>
          <w:numId w:val="27"/>
        </w:numPr>
        <w:jc w:val="both"/>
      </w:pPr>
      <w:r>
        <w:t>An Adventurous training qualification / qualifications;</w:t>
      </w:r>
    </w:p>
    <w:p w14:paraId="0A746BDD" w14:textId="4BA22071" w:rsidR="003D2D33" w:rsidRDefault="008D1787" w:rsidP="003D2D33">
      <w:pPr>
        <w:pStyle w:val="ListParagraph"/>
        <w:numPr>
          <w:ilvl w:val="0"/>
          <w:numId w:val="27"/>
        </w:numPr>
        <w:jc w:val="both"/>
      </w:pPr>
      <w:r>
        <w:t>Experience of leading CCF camps or outdoor education expeditions;</w:t>
      </w:r>
    </w:p>
    <w:p w14:paraId="57DB3970" w14:textId="3D96B346" w:rsidR="003D2D33" w:rsidRPr="003D2D33" w:rsidRDefault="003D2D33" w:rsidP="003D2D33">
      <w:pPr>
        <w:pStyle w:val="ListParagraph"/>
        <w:numPr>
          <w:ilvl w:val="0"/>
          <w:numId w:val="27"/>
        </w:numPr>
        <w:jc w:val="both"/>
      </w:pPr>
      <w:r>
        <w:t xml:space="preserve">First Aid </w:t>
      </w:r>
      <w:r w:rsidR="008D1787">
        <w:t>qualified</w:t>
      </w:r>
      <w:r>
        <w:t>;</w:t>
      </w:r>
    </w:p>
    <w:p w14:paraId="7FA45BB6" w14:textId="709A010F" w:rsidR="00761114" w:rsidRPr="005123F9" w:rsidRDefault="0063368E" w:rsidP="00761114">
      <w:pPr>
        <w:pStyle w:val="ListParagraph"/>
        <w:numPr>
          <w:ilvl w:val="0"/>
          <w:numId w:val="27"/>
        </w:numPr>
        <w:shd w:val="clear" w:color="auto" w:fill="FFFFFF"/>
        <w:spacing w:after="0" w:line="240" w:lineRule="auto"/>
        <w:rPr>
          <w:rFonts w:eastAsia="Calibri" w:cstheme="minorHAnsi"/>
        </w:rPr>
      </w:pPr>
      <w:r>
        <w:rPr>
          <w:rFonts w:eastAsia="Calibri" w:cstheme="minorHAnsi"/>
        </w:rPr>
        <w:t>P</w:t>
      </w:r>
      <w:r w:rsidR="00761114" w:rsidRPr="005123F9">
        <w:rPr>
          <w:rFonts w:eastAsia="Calibri" w:cstheme="minorHAnsi"/>
        </w:rPr>
        <w:t>roficiency in office 365 applications;</w:t>
      </w:r>
    </w:p>
    <w:p w14:paraId="5F5F5432" w14:textId="5D7A0E20" w:rsidR="00761114" w:rsidRPr="005123F9" w:rsidRDefault="0063368E" w:rsidP="00761114">
      <w:pPr>
        <w:pStyle w:val="ListParagraph"/>
        <w:numPr>
          <w:ilvl w:val="0"/>
          <w:numId w:val="27"/>
        </w:numPr>
        <w:shd w:val="clear" w:color="auto" w:fill="FFFFFF"/>
        <w:spacing w:after="0" w:line="240" w:lineRule="auto"/>
        <w:rPr>
          <w:rFonts w:eastAsia="Calibri" w:cstheme="minorHAnsi"/>
        </w:rPr>
      </w:pPr>
      <w:r>
        <w:rPr>
          <w:rFonts w:eastAsia="Calibri" w:cstheme="minorHAnsi"/>
        </w:rPr>
        <w:t>E</w:t>
      </w:r>
      <w:r w:rsidR="00761114" w:rsidRPr="005123F9">
        <w:rPr>
          <w:rFonts w:eastAsia="Calibri" w:cstheme="minorHAnsi"/>
        </w:rPr>
        <w:t>xcellent organisational skills, ability to multi-task, prioritise effectiv</w:t>
      </w:r>
      <w:r w:rsidR="005D0BA0">
        <w:rPr>
          <w:rFonts w:eastAsia="Calibri" w:cstheme="minorHAnsi"/>
        </w:rPr>
        <w:t>ely and work to tight deadlines;</w:t>
      </w:r>
    </w:p>
    <w:p w14:paraId="672DDE66" w14:textId="7D62138B" w:rsidR="00761114" w:rsidRPr="005123F9" w:rsidRDefault="0063368E" w:rsidP="00761114">
      <w:pPr>
        <w:pStyle w:val="ListParagraph"/>
        <w:numPr>
          <w:ilvl w:val="0"/>
          <w:numId w:val="27"/>
        </w:numPr>
        <w:shd w:val="clear" w:color="auto" w:fill="FFFFFF"/>
        <w:spacing w:after="0" w:line="240" w:lineRule="auto"/>
        <w:rPr>
          <w:rFonts w:eastAsia="Calibri" w:cstheme="minorHAnsi"/>
        </w:rPr>
      </w:pPr>
      <w:r>
        <w:rPr>
          <w:rFonts w:eastAsia="Calibri" w:cstheme="minorHAnsi"/>
        </w:rPr>
        <w:t>C</w:t>
      </w:r>
      <w:r w:rsidR="00761114" w:rsidRPr="005123F9">
        <w:rPr>
          <w:rFonts w:eastAsia="Calibri" w:cstheme="minorHAnsi"/>
        </w:rPr>
        <w:t>lose attention to detail;</w:t>
      </w:r>
    </w:p>
    <w:p w14:paraId="65B9DFE5" w14:textId="4B5DC95D" w:rsidR="00761114" w:rsidRPr="005123F9" w:rsidRDefault="0063368E" w:rsidP="00761114">
      <w:pPr>
        <w:pStyle w:val="ListParagraph"/>
        <w:numPr>
          <w:ilvl w:val="0"/>
          <w:numId w:val="27"/>
        </w:numPr>
        <w:shd w:val="clear" w:color="auto" w:fill="FFFFFF"/>
        <w:spacing w:after="0" w:line="240" w:lineRule="auto"/>
        <w:rPr>
          <w:rFonts w:eastAsia="Calibri" w:cstheme="minorHAnsi"/>
        </w:rPr>
      </w:pPr>
      <w:r>
        <w:rPr>
          <w:rFonts w:eastAsia="Calibri" w:cstheme="minorHAnsi"/>
        </w:rPr>
        <w:t>A</w:t>
      </w:r>
      <w:r w:rsidR="00761114" w:rsidRPr="005123F9">
        <w:rPr>
          <w:rFonts w:eastAsia="Calibri" w:cstheme="minorHAnsi"/>
        </w:rPr>
        <w:t>n adaptable, flexible approach to working, including collaborative support to other colleagues to meet demands of the college;</w:t>
      </w:r>
    </w:p>
    <w:p w14:paraId="496ACD3C" w14:textId="7216F3F6" w:rsidR="005D0BA0" w:rsidRPr="005D0BA0" w:rsidRDefault="005D0BA0" w:rsidP="005D0BA0">
      <w:pPr>
        <w:pStyle w:val="ListParagraph"/>
        <w:numPr>
          <w:ilvl w:val="0"/>
          <w:numId w:val="27"/>
        </w:numPr>
        <w:autoSpaceDE w:val="0"/>
        <w:autoSpaceDN w:val="0"/>
        <w:adjustRightInd w:val="0"/>
        <w:rPr>
          <w:rFonts w:cstheme="minorHAnsi"/>
          <w:color w:val="000000"/>
        </w:rPr>
      </w:pPr>
      <w:r>
        <w:rPr>
          <w:rFonts w:cstheme="minorHAnsi"/>
          <w:color w:val="000000"/>
        </w:rPr>
        <w:t>E</w:t>
      </w:r>
      <w:r w:rsidRPr="001912EB">
        <w:rPr>
          <w:rFonts w:cstheme="minorHAnsi"/>
          <w:color w:val="000000"/>
        </w:rPr>
        <w:t>xcellent oral and written communication skills;</w:t>
      </w:r>
    </w:p>
    <w:p w14:paraId="132C6CE0" w14:textId="7031F926" w:rsidR="005D0BA0" w:rsidRPr="005D0BA0" w:rsidRDefault="005D0BA0" w:rsidP="005D0BA0">
      <w:pPr>
        <w:pStyle w:val="ListParagraph"/>
        <w:numPr>
          <w:ilvl w:val="0"/>
          <w:numId w:val="27"/>
        </w:numPr>
        <w:autoSpaceDE w:val="0"/>
        <w:autoSpaceDN w:val="0"/>
        <w:adjustRightInd w:val="0"/>
        <w:rPr>
          <w:rFonts w:cstheme="minorHAnsi"/>
          <w:color w:val="000000"/>
        </w:rPr>
      </w:pPr>
      <w:r>
        <w:rPr>
          <w:rFonts w:cstheme="minorHAnsi"/>
          <w:color w:val="000000"/>
        </w:rPr>
        <w:t>S</w:t>
      </w:r>
      <w:r w:rsidRPr="001912EB">
        <w:rPr>
          <w:rFonts w:cstheme="minorHAnsi"/>
          <w:color w:val="000000"/>
        </w:rPr>
        <w:t>trong interpersonal skills and the ability to build relationships and collaborate with a wide range of people;</w:t>
      </w:r>
    </w:p>
    <w:p w14:paraId="66D7BB02" w14:textId="6DDC9C89" w:rsidR="00761114" w:rsidRPr="005123F9" w:rsidRDefault="0063368E" w:rsidP="00761114">
      <w:pPr>
        <w:pStyle w:val="ListParagraph"/>
        <w:numPr>
          <w:ilvl w:val="0"/>
          <w:numId w:val="27"/>
        </w:numPr>
        <w:spacing w:after="0" w:line="240" w:lineRule="auto"/>
        <w:rPr>
          <w:rFonts w:eastAsiaTheme="minorEastAsia" w:cstheme="minorHAnsi"/>
        </w:rPr>
      </w:pPr>
      <w:r>
        <w:rPr>
          <w:rFonts w:eastAsiaTheme="minorEastAsia" w:cstheme="minorHAnsi"/>
        </w:rPr>
        <w:t>A</w:t>
      </w:r>
      <w:r w:rsidR="00761114" w:rsidRPr="005123F9">
        <w:rPr>
          <w:rFonts w:eastAsiaTheme="minorEastAsia" w:cstheme="minorHAnsi"/>
        </w:rPr>
        <w:t>n understanding of the importance of, safeguarding and promoting the welfare of children and young people;</w:t>
      </w:r>
    </w:p>
    <w:p w14:paraId="71538FEA" w14:textId="5760C913" w:rsidR="00761114" w:rsidRPr="005123F9" w:rsidRDefault="0063368E" w:rsidP="00761114">
      <w:pPr>
        <w:numPr>
          <w:ilvl w:val="0"/>
          <w:numId w:val="27"/>
        </w:numPr>
        <w:autoSpaceDE w:val="0"/>
        <w:autoSpaceDN w:val="0"/>
        <w:adjustRightInd w:val="0"/>
        <w:contextualSpacing/>
        <w:rPr>
          <w:rFonts w:eastAsia="Calibri" w:cstheme="minorHAnsi"/>
          <w:color w:val="000000"/>
        </w:rPr>
      </w:pPr>
      <w:r>
        <w:rPr>
          <w:rFonts w:eastAsia="Calibri" w:cstheme="minorHAnsi"/>
          <w:color w:val="000000"/>
        </w:rPr>
        <w:t xml:space="preserve">A </w:t>
      </w:r>
      <w:r w:rsidR="00761114" w:rsidRPr="005123F9">
        <w:rPr>
          <w:rFonts w:eastAsia="Calibri" w:cstheme="minorHAnsi"/>
          <w:color w:val="000000"/>
        </w:rPr>
        <w:t>solid understanding of, and commitment to working within the principles of equality, diversity and inclusion.</w:t>
      </w:r>
    </w:p>
    <w:p w14:paraId="26597DF3" w14:textId="77777777" w:rsidR="00936A04" w:rsidRPr="005123F9" w:rsidRDefault="00936A04" w:rsidP="00936A04">
      <w:pPr>
        <w:autoSpaceDE w:val="0"/>
        <w:autoSpaceDN w:val="0"/>
        <w:adjustRightInd w:val="0"/>
        <w:contextualSpacing/>
        <w:rPr>
          <w:rFonts w:eastAsia="Calibri" w:cstheme="minorHAnsi"/>
          <w:color w:val="000000"/>
        </w:rPr>
      </w:pPr>
    </w:p>
    <w:p w14:paraId="3BAC944E" w14:textId="02FCACB9" w:rsidR="00936A04" w:rsidRPr="005123F9" w:rsidRDefault="00936A04" w:rsidP="00936A04">
      <w:pPr>
        <w:autoSpaceDE w:val="0"/>
        <w:autoSpaceDN w:val="0"/>
        <w:adjustRightInd w:val="0"/>
        <w:contextualSpacing/>
        <w:rPr>
          <w:rFonts w:eastAsia="Calibri" w:cstheme="minorHAnsi"/>
          <w:color w:val="000000"/>
        </w:rPr>
      </w:pPr>
      <w:r w:rsidRPr="005123F9">
        <w:rPr>
          <w:rFonts w:eastAsia="Calibri" w:cstheme="minorHAnsi"/>
          <w:color w:val="000000"/>
        </w:rPr>
        <w:t>You may enjoy this role if you:</w:t>
      </w:r>
    </w:p>
    <w:p w14:paraId="521B4CF7" w14:textId="1D4C75AF" w:rsidR="00761114" w:rsidRPr="005123F9" w:rsidRDefault="005D0BA0" w:rsidP="00761114">
      <w:pPr>
        <w:numPr>
          <w:ilvl w:val="0"/>
          <w:numId w:val="29"/>
        </w:numPr>
        <w:spacing w:after="0"/>
        <w:contextualSpacing/>
        <w:jc w:val="both"/>
        <w:rPr>
          <w:rFonts w:eastAsia="Calibri" w:cstheme="minorHAnsi"/>
          <w:color w:val="000000"/>
          <w:shd w:val="clear" w:color="auto" w:fill="FFFFFF"/>
        </w:rPr>
      </w:pPr>
      <w:r>
        <w:rPr>
          <w:rFonts w:eastAsia="Calibri" w:cstheme="minorHAnsi"/>
          <w:color w:val="000000"/>
          <w:shd w:val="clear" w:color="auto" w:fill="FFFFFF"/>
        </w:rPr>
        <w:t>E</w:t>
      </w:r>
      <w:r w:rsidR="00761114" w:rsidRPr="005123F9">
        <w:rPr>
          <w:rFonts w:eastAsia="Calibri" w:cstheme="minorHAnsi"/>
          <w:shd w:val="clear" w:color="auto" w:fill="FFFFFF"/>
        </w:rPr>
        <w:t>njoy working with autonomy and taking personal responsibility, ‘getting stuck in’ and coming up with creative solutions to problems;</w:t>
      </w:r>
    </w:p>
    <w:p w14:paraId="7C648C60" w14:textId="34C36B1F" w:rsidR="00761114" w:rsidRPr="005123F9" w:rsidRDefault="005D0BA0" w:rsidP="00761114">
      <w:pPr>
        <w:pStyle w:val="ListParagraph"/>
        <w:numPr>
          <w:ilvl w:val="0"/>
          <w:numId w:val="29"/>
        </w:numPr>
        <w:spacing w:after="0" w:line="240" w:lineRule="auto"/>
        <w:rPr>
          <w:rFonts w:eastAsiaTheme="minorEastAsia" w:cstheme="minorHAnsi"/>
        </w:rPr>
      </w:pPr>
      <w:r>
        <w:rPr>
          <w:rFonts w:eastAsiaTheme="minorEastAsia" w:cstheme="minorHAnsi"/>
        </w:rPr>
        <w:t>E</w:t>
      </w:r>
      <w:r w:rsidR="00761114" w:rsidRPr="005123F9">
        <w:rPr>
          <w:rFonts w:eastAsiaTheme="minorEastAsia" w:cstheme="minorHAnsi"/>
        </w:rPr>
        <w:t>njoy working in an environment with young people;</w:t>
      </w:r>
    </w:p>
    <w:p w14:paraId="338630A1" w14:textId="77777777" w:rsidR="005D0BA0" w:rsidRDefault="005D0BA0" w:rsidP="005D0BA0">
      <w:pPr>
        <w:numPr>
          <w:ilvl w:val="0"/>
          <w:numId w:val="29"/>
        </w:numPr>
        <w:contextualSpacing/>
        <w:jc w:val="both"/>
        <w:rPr>
          <w:rFonts w:eastAsia="Calibri" w:cstheme="minorHAnsi"/>
          <w:color w:val="000000"/>
          <w:shd w:val="clear" w:color="auto" w:fill="FFFFFF"/>
        </w:rPr>
      </w:pPr>
      <w:r>
        <w:rPr>
          <w:rFonts w:eastAsia="Calibri" w:cstheme="minorHAnsi"/>
          <w:color w:val="000000"/>
          <w:shd w:val="clear" w:color="auto" w:fill="FFFFFF"/>
        </w:rPr>
        <w:t>E</w:t>
      </w:r>
      <w:r w:rsidR="00761114" w:rsidRPr="005123F9">
        <w:rPr>
          <w:rFonts w:eastAsia="Calibri" w:cstheme="minorHAnsi"/>
          <w:color w:val="000000"/>
          <w:shd w:val="clear" w:color="auto" w:fill="FFFFFF"/>
        </w:rPr>
        <w:t>njoy engaging with a variety of people with different needs and priorities;</w:t>
      </w:r>
    </w:p>
    <w:p w14:paraId="386BADBB" w14:textId="77777777" w:rsidR="005D0BA0" w:rsidRDefault="005D0BA0" w:rsidP="005D0BA0">
      <w:pPr>
        <w:numPr>
          <w:ilvl w:val="0"/>
          <w:numId w:val="29"/>
        </w:numPr>
        <w:contextualSpacing/>
        <w:jc w:val="both"/>
        <w:rPr>
          <w:rFonts w:eastAsia="Calibri" w:cstheme="minorHAnsi"/>
          <w:color w:val="000000"/>
          <w:shd w:val="clear" w:color="auto" w:fill="FFFFFF"/>
        </w:rPr>
      </w:pPr>
      <w:r w:rsidRPr="005D0BA0">
        <w:rPr>
          <w:rFonts w:eastAsia="Calibri" w:cstheme="minorHAnsi"/>
          <w:shd w:val="clear" w:color="auto" w:fill="FFFFFF"/>
        </w:rPr>
        <w:t>S</w:t>
      </w:r>
      <w:r w:rsidR="00761114" w:rsidRPr="005D0BA0">
        <w:rPr>
          <w:rFonts w:eastAsia="Calibri" w:cstheme="minorHAnsi"/>
          <w:shd w:val="clear" w:color="auto" w:fill="FFFFFF"/>
        </w:rPr>
        <w:t>hare Eton’s holistic vision of education;</w:t>
      </w:r>
    </w:p>
    <w:p w14:paraId="10411C31" w14:textId="219A52EA" w:rsidR="005D0BA0" w:rsidRPr="005D0BA0" w:rsidRDefault="005D0BA0" w:rsidP="005D0BA0">
      <w:pPr>
        <w:numPr>
          <w:ilvl w:val="0"/>
          <w:numId w:val="29"/>
        </w:numPr>
        <w:contextualSpacing/>
        <w:jc w:val="both"/>
        <w:rPr>
          <w:rFonts w:eastAsia="Calibri" w:cstheme="minorHAnsi"/>
          <w:color w:val="000000"/>
          <w:shd w:val="clear" w:color="auto" w:fill="FFFFFF"/>
        </w:rPr>
      </w:pPr>
      <w:r w:rsidRPr="005D0BA0">
        <w:rPr>
          <w:rFonts w:cstheme="minorHAnsi"/>
          <w:color w:val="000000"/>
        </w:rPr>
        <w:t>Are happy to work independently as well as within wider teams.</w:t>
      </w:r>
    </w:p>
    <w:p w14:paraId="7EB97312" w14:textId="77777777" w:rsidR="00936A04" w:rsidRPr="005123F9" w:rsidRDefault="00936A04" w:rsidP="00936A04">
      <w:pPr>
        <w:autoSpaceDE w:val="0"/>
        <w:autoSpaceDN w:val="0"/>
        <w:adjustRightInd w:val="0"/>
        <w:contextualSpacing/>
        <w:rPr>
          <w:rFonts w:eastAsia="Calibri"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782124" w:rsidRPr="005123F9" w14:paraId="7BED7AFA" w14:textId="77777777" w:rsidTr="00C02122">
        <w:trPr>
          <w:trHeight w:val="971"/>
        </w:trPr>
        <w:tc>
          <w:tcPr>
            <w:tcW w:w="9736" w:type="dxa"/>
            <w:vAlign w:val="center"/>
          </w:tcPr>
          <w:p w14:paraId="4898BD0F" w14:textId="42CFFB02" w:rsidR="005D0BA0" w:rsidRPr="005D0BA0" w:rsidRDefault="005D0BA0" w:rsidP="005D0BA0">
            <w:pPr>
              <w:spacing w:after="160" w:line="259" w:lineRule="auto"/>
              <w:rPr>
                <w:rFonts w:eastAsia="Calibri" w:cstheme="minorHAnsi"/>
                <w:b/>
              </w:rPr>
            </w:pPr>
            <w:r>
              <w:rPr>
                <w:rFonts w:eastAsia="Calibri" w:cstheme="minorHAnsi"/>
                <w:b/>
              </w:rPr>
              <w:t>Working Pattern</w:t>
            </w:r>
          </w:p>
          <w:p w14:paraId="0A58CA45" w14:textId="38E506CA" w:rsidR="00761114" w:rsidRPr="00C02122" w:rsidRDefault="00761114" w:rsidP="00C02122">
            <w:pPr>
              <w:pStyle w:val="ListParagraph"/>
              <w:numPr>
                <w:ilvl w:val="0"/>
                <w:numId w:val="44"/>
              </w:numPr>
              <w:jc w:val="both"/>
              <w:rPr>
                <w:rFonts w:eastAsia="Calibri" w:cstheme="minorHAnsi"/>
                <w:b/>
              </w:rPr>
            </w:pPr>
            <w:r w:rsidRPr="00C02122">
              <w:rPr>
                <w:rFonts w:eastAsia="Calibri" w:cstheme="minorHAnsi"/>
              </w:rPr>
              <w:t xml:space="preserve">This role </w:t>
            </w:r>
            <w:r w:rsidR="00D42F42">
              <w:rPr>
                <w:rFonts w:eastAsia="Calibri" w:cstheme="minorHAnsi"/>
              </w:rPr>
              <w:t>works for 21 hours per week over</w:t>
            </w:r>
            <w:r w:rsidRPr="00C02122">
              <w:rPr>
                <w:rFonts w:eastAsia="Calibri" w:cstheme="minorHAnsi"/>
              </w:rPr>
              <w:t xml:space="preserve"> 3 days of the wee</w:t>
            </w:r>
            <w:r w:rsidR="00D42F42">
              <w:rPr>
                <w:rFonts w:eastAsia="Calibri" w:cstheme="minorHAnsi"/>
              </w:rPr>
              <w:t>k during Eton College term time</w:t>
            </w:r>
            <w:r w:rsidR="00C02122" w:rsidRPr="00C02122">
              <w:rPr>
                <w:rFonts w:eastAsia="Calibri" w:cstheme="minorHAnsi"/>
              </w:rPr>
              <w:t xml:space="preserve"> (32 weeks), plus three days at the start of each term</w:t>
            </w:r>
            <w:r w:rsidRPr="00C02122">
              <w:rPr>
                <w:rFonts w:eastAsia="Calibri" w:cstheme="minorHAnsi"/>
              </w:rPr>
              <w:t>. Hours</w:t>
            </w:r>
            <w:r w:rsidR="005D0BA0" w:rsidRPr="00C02122">
              <w:rPr>
                <w:rFonts w:eastAsia="Calibri" w:cstheme="minorHAnsi"/>
              </w:rPr>
              <w:t xml:space="preserve"> of work</w:t>
            </w:r>
            <w:r w:rsidRPr="00C02122">
              <w:rPr>
                <w:rFonts w:eastAsia="Calibri" w:cstheme="minorHAnsi"/>
              </w:rPr>
              <w:t xml:space="preserve"> </w:t>
            </w:r>
            <w:r w:rsidR="005D0BA0" w:rsidRPr="00C02122">
              <w:rPr>
                <w:rFonts w:eastAsia="Calibri" w:cstheme="minorHAnsi"/>
              </w:rPr>
              <w:t>will be by mutual agreement with the CC, but an example of a typical week is as follows:</w:t>
            </w:r>
          </w:p>
          <w:p w14:paraId="4975A616" w14:textId="77777777" w:rsidR="00C02122" w:rsidRDefault="005D0BA0" w:rsidP="00C02122">
            <w:pPr>
              <w:pStyle w:val="ListParagraph"/>
              <w:numPr>
                <w:ilvl w:val="0"/>
                <w:numId w:val="32"/>
              </w:numPr>
              <w:jc w:val="both"/>
              <w:rPr>
                <w:rFonts w:cstheme="minorHAnsi"/>
              </w:rPr>
            </w:pPr>
            <w:r>
              <w:rPr>
                <w:rFonts w:cstheme="minorHAnsi"/>
              </w:rPr>
              <w:t xml:space="preserve">Monday 9am to </w:t>
            </w:r>
            <w:r w:rsidR="00761114" w:rsidRPr="005123F9">
              <w:rPr>
                <w:rFonts w:cstheme="minorHAnsi"/>
              </w:rPr>
              <w:t xml:space="preserve">5pm </w:t>
            </w:r>
            <w:r>
              <w:rPr>
                <w:rFonts w:cstheme="minorHAnsi"/>
              </w:rPr>
              <w:t xml:space="preserve">with an hour unpaid for lunch </w:t>
            </w:r>
            <w:r w:rsidR="00761114" w:rsidRPr="005123F9">
              <w:rPr>
                <w:rFonts w:cstheme="minorHAnsi"/>
              </w:rPr>
              <w:t>(</w:t>
            </w:r>
            <w:r>
              <w:rPr>
                <w:rFonts w:cstheme="minorHAnsi"/>
              </w:rPr>
              <w:t xml:space="preserve">this will be </w:t>
            </w:r>
            <w:r w:rsidR="00761114" w:rsidRPr="005123F9">
              <w:rPr>
                <w:rFonts w:cstheme="minorHAnsi"/>
              </w:rPr>
              <w:t>10am - 6.00pm first 6 weeks of the academic year)</w:t>
            </w:r>
            <w:r w:rsidR="00C02122">
              <w:rPr>
                <w:rFonts w:cstheme="minorHAnsi"/>
              </w:rPr>
              <w:t>;</w:t>
            </w:r>
          </w:p>
          <w:p w14:paraId="7051539E" w14:textId="77777777" w:rsidR="00C02122" w:rsidRDefault="005D0BA0" w:rsidP="00C02122">
            <w:pPr>
              <w:pStyle w:val="ListParagraph"/>
              <w:numPr>
                <w:ilvl w:val="0"/>
                <w:numId w:val="32"/>
              </w:numPr>
              <w:jc w:val="both"/>
              <w:rPr>
                <w:rFonts w:cstheme="minorHAnsi"/>
              </w:rPr>
            </w:pPr>
            <w:r w:rsidRPr="00C02122">
              <w:rPr>
                <w:rFonts w:cstheme="minorHAnsi"/>
              </w:rPr>
              <w:t xml:space="preserve">Thursday 9am to 5pm </w:t>
            </w:r>
            <w:r w:rsidR="00C02122" w:rsidRPr="00C02122">
              <w:rPr>
                <w:rFonts w:cstheme="minorHAnsi"/>
              </w:rPr>
              <w:t>with an hour unpaid for lunch;</w:t>
            </w:r>
          </w:p>
          <w:p w14:paraId="0FB90534" w14:textId="2541BE52" w:rsidR="008E6C26" w:rsidRPr="008E6C26" w:rsidRDefault="00761114" w:rsidP="008E6C26">
            <w:pPr>
              <w:pStyle w:val="ListParagraph"/>
              <w:numPr>
                <w:ilvl w:val="0"/>
                <w:numId w:val="32"/>
              </w:numPr>
              <w:jc w:val="both"/>
              <w:rPr>
                <w:rFonts w:cstheme="minorHAnsi"/>
              </w:rPr>
            </w:pPr>
            <w:r w:rsidRPr="00C02122">
              <w:rPr>
                <w:rFonts w:cstheme="minorHAnsi"/>
              </w:rPr>
              <w:t xml:space="preserve">One other </w:t>
            </w:r>
            <w:r w:rsidR="005D0BA0" w:rsidRPr="00C02122">
              <w:rPr>
                <w:rFonts w:cstheme="minorHAnsi"/>
              </w:rPr>
              <w:t>day of the week involving 7 hours of work and one hour unpaid for lunch.</w:t>
            </w:r>
          </w:p>
          <w:p w14:paraId="095D9011" w14:textId="03D74B30" w:rsidR="008E6C26" w:rsidRDefault="008E6C26" w:rsidP="00C02122">
            <w:pPr>
              <w:pStyle w:val="ListParagraph"/>
              <w:numPr>
                <w:ilvl w:val="0"/>
                <w:numId w:val="44"/>
              </w:numPr>
              <w:jc w:val="both"/>
              <w:rPr>
                <w:rFonts w:cstheme="minorHAnsi"/>
              </w:rPr>
            </w:pPr>
            <w:r>
              <w:rPr>
                <w:rFonts w:cstheme="minorHAnsi"/>
              </w:rPr>
              <w:t>In addition, the Adjutant is required to attend up to three weeks of camps per year, and payment for this is included in the salary;</w:t>
            </w:r>
          </w:p>
          <w:p w14:paraId="7FC951B8" w14:textId="1EADFCD3" w:rsidR="00761114" w:rsidRPr="005123F9" w:rsidRDefault="00C02122" w:rsidP="00C02122">
            <w:pPr>
              <w:numPr>
                <w:ilvl w:val="0"/>
                <w:numId w:val="44"/>
              </w:numPr>
              <w:spacing w:after="160" w:line="259" w:lineRule="auto"/>
              <w:contextualSpacing/>
              <w:jc w:val="both"/>
              <w:rPr>
                <w:rFonts w:eastAsia="Calibri" w:cstheme="minorHAnsi"/>
              </w:rPr>
            </w:pPr>
            <w:r>
              <w:rPr>
                <w:rFonts w:eastAsia="Calibri" w:cstheme="minorHAnsi"/>
              </w:rPr>
              <w:t>The</w:t>
            </w:r>
            <w:r w:rsidR="00761114" w:rsidRPr="005123F9">
              <w:rPr>
                <w:rFonts w:eastAsia="Calibri" w:cstheme="minorHAnsi"/>
              </w:rPr>
              <w:t xml:space="preserve"> total working weeks </w:t>
            </w:r>
            <w:r>
              <w:rPr>
                <w:rFonts w:eastAsia="Calibri" w:cstheme="minorHAnsi"/>
              </w:rPr>
              <w:t xml:space="preserve">for the role </w:t>
            </w:r>
            <w:r w:rsidR="00761114" w:rsidRPr="005123F9">
              <w:rPr>
                <w:rFonts w:eastAsia="Calibri" w:cstheme="minorHAnsi"/>
              </w:rPr>
              <w:t>are 3</w:t>
            </w:r>
            <w:r w:rsidR="008E6C26">
              <w:rPr>
                <w:rFonts w:eastAsia="Calibri" w:cstheme="minorHAnsi"/>
              </w:rPr>
              <w:t>7</w:t>
            </w:r>
            <w:r w:rsidR="00761114" w:rsidRPr="005123F9">
              <w:rPr>
                <w:rFonts w:eastAsia="Calibri" w:cstheme="minorHAnsi"/>
              </w:rPr>
              <w:t xml:space="preserve"> weeks per year. On top of these</w:t>
            </w:r>
            <w:r w:rsidR="008E6C26">
              <w:rPr>
                <w:rFonts w:eastAsia="Calibri" w:cstheme="minorHAnsi"/>
              </w:rPr>
              <w:t xml:space="preserve"> working weeks, the post </w:t>
            </w:r>
            <w:r w:rsidR="00761114" w:rsidRPr="005123F9">
              <w:rPr>
                <w:rFonts w:eastAsia="Calibri" w:cstheme="minorHAnsi"/>
              </w:rPr>
              <w:t>is entitled to 5.6 weeks paid holiday,</w:t>
            </w:r>
            <w:r>
              <w:rPr>
                <w:rFonts w:eastAsia="Calibri" w:cstheme="minorHAnsi"/>
              </w:rPr>
              <w:t xml:space="preserve"> </w:t>
            </w:r>
            <w:r w:rsidR="008E6C26">
              <w:rPr>
                <w:rFonts w:eastAsia="Calibri" w:cstheme="minorHAnsi"/>
              </w:rPr>
              <w:t>meaning they will be paid for 42</w:t>
            </w:r>
            <w:r w:rsidR="00761114" w:rsidRPr="005123F9">
              <w:rPr>
                <w:rFonts w:eastAsia="Calibri" w:cstheme="minorHAnsi"/>
              </w:rPr>
              <w:t>.6 weeks in total. The remaining</w:t>
            </w:r>
            <w:r>
              <w:rPr>
                <w:rFonts w:eastAsia="Calibri" w:cstheme="minorHAnsi"/>
              </w:rPr>
              <w:t xml:space="preserve"> 12.4</w:t>
            </w:r>
            <w:r w:rsidR="00761114" w:rsidRPr="005123F9">
              <w:rPr>
                <w:rFonts w:eastAsia="Calibri" w:cstheme="minorHAnsi"/>
              </w:rPr>
              <w:t xml:space="preserve"> weeks are considered unpaid leave</w:t>
            </w:r>
            <w:r>
              <w:rPr>
                <w:rFonts w:eastAsia="Calibri" w:cstheme="minorHAnsi"/>
              </w:rPr>
              <w:t>, but the salary for the post will be split into 12 equal monthly instalments</w:t>
            </w:r>
            <w:r w:rsidR="00761114" w:rsidRPr="005123F9">
              <w:rPr>
                <w:rFonts w:eastAsia="Calibri" w:cstheme="minorHAnsi"/>
              </w:rPr>
              <w:t>;</w:t>
            </w:r>
          </w:p>
          <w:p w14:paraId="62ACA76A" w14:textId="1C597150" w:rsidR="00761114" w:rsidRDefault="00761114" w:rsidP="00C02122">
            <w:pPr>
              <w:numPr>
                <w:ilvl w:val="0"/>
                <w:numId w:val="44"/>
              </w:numPr>
              <w:spacing w:after="160" w:line="259" w:lineRule="auto"/>
              <w:contextualSpacing/>
              <w:jc w:val="both"/>
              <w:rPr>
                <w:rFonts w:eastAsia="Calibri" w:cstheme="minorHAnsi"/>
              </w:rPr>
            </w:pPr>
            <w:r w:rsidRPr="005123F9">
              <w:rPr>
                <w:rFonts w:eastAsia="Calibri" w:cstheme="minorHAnsi"/>
              </w:rPr>
              <w:lastRenderedPageBreak/>
              <w:t xml:space="preserve">The post holder is required to take their annual leave during non-term periods, excluding the 3 days before the start of each term </w:t>
            </w:r>
            <w:r w:rsidR="008E6C26">
              <w:rPr>
                <w:rFonts w:eastAsia="Calibri" w:cstheme="minorHAnsi"/>
              </w:rPr>
              <w:t xml:space="preserve">and the required weeks working on camps, </w:t>
            </w:r>
            <w:r w:rsidRPr="005123F9">
              <w:rPr>
                <w:rFonts w:eastAsia="Calibri" w:cstheme="minorHAnsi"/>
              </w:rPr>
              <w:t>as these are pe</w:t>
            </w:r>
            <w:r w:rsidR="00C02122">
              <w:rPr>
                <w:rFonts w:eastAsia="Calibri" w:cstheme="minorHAnsi"/>
              </w:rPr>
              <w:t xml:space="preserve">riods they are required to work. </w:t>
            </w:r>
            <w:r w:rsidRPr="00C02122">
              <w:rPr>
                <w:rFonts w:eastAsia="Calibri" w:cstheme="minorHAnsi"/>
              </w:rPr>
              <w:t>When</w:t>
            </w:r>
            <w:r w:rsidR="00C02122">
              <w:rPr>
                <w:rFonts w:eastAsia="Calibri" w:cstheme="minorHAnsi"/>
              </w:rPr>
              <w:t xml:space="preserve"> a</w:t>
            </w:r>
            <w:r w:rsidRPr="00C02122">
              <w:rPr>
                <w:rFonts w:eastAsia="Calibri" w:cstheme="minorHAnsi"/>
              </w:rPr>
              <w:t xml:space="preserve"> bank holiday fall</w:t>
            </w:r>
            <w:r w:rsidR="00C02122">
              <w:rPr>
                <w:rFonts w:eastAsia="Calibri" w:cstheme="minorHAnsi"/>
              </w:rPr>
              <w:t>s</w:t>
            </w:r>
            <w:r w:rsidRPr="00C02122">
              <w:rPr>
                <w:rFonts w:eastAsia="Calibri" w:cstheme="minorHAnsi"/>
              </w:rPr>
              <w:t xml:space="preserve"> within a school term period, this is considered to be a working day and </w:t>
            </w:r>
            <w:r w:rsidR="00D42F42">
              <w:rPr>
                <w:rFonts w:eastAsia="Calibri" w:cstheme="minorHAnsi"/>
              </w:rPr>
              <w:t>a day off in lieu will be given;</w:t>
            </w:r>
          </w:p>
          <w:p w14:paraId="149F8A0B" w14:textId="6DA3AE61" w:rsidR="00761114" w:rsidRDefault="00D42F42" w:rsidP="00761114">
            <w:pPr>
              <w:numPr>
                <w:ilvl w:val="0"/>
                <w:numId w:val="44"/>
              </w:numPr>
              <w:spacing w:after="160" w:line="259" w:lineRule="auto"/>
              <w:contextualSpacing/>
              <w:jc w:val="both"/>
              <w:rPr>
                <w:rFonts w:eastAsia="Calibri" w:cstheme="minorHAnsi"/>
              </w:rPr>
            </w:pPr>
            <w:r>
              <w:rPr>
                <w:rFonts w:eastAsia="Calibri" w:cstheme="minorHAnsi"/>
              </w:rPr>
              <w:t>Based on the working pattern outlined above, the salary for this post is</w:t>
            </w:r>
            <w:r w:rsidR="008E6C26">
              <w:rPr>
                <w:rFonts w:eastAsia="Calibri" w:cstheme="minorHAnsi"/>
              </w:rPr>
              <w:t xml:space="preserve"> between</w:t>
            </w:r>
            <w:r>
              <w:rPr>
                <w:rFonts w:eastAsia="Calibri" w:cstheme="minorHAnsi"/>
              </w:rPr>
              <w:t xml:space="preserve"> £</w:t>
            </w:r>
            <w:r w:rsidR="008E6C26">
              <w:rPr>
                <w:rFonts w:eastAsia="Calibri" w:cstheme="minorHAnsi"/>
              </w:rPr>
              <w:t>16,997.40 and £19,681.20</w:t>
            </w:r>
            <w:r w:rsidR="002554B7">
              <w:rPr>
                <w:rFonts w:eastAsia="Calibri" w:cstheme="minorHAnsi"/>
              </w:rPr>
              <w:t xml:space="preserve"> </w:t>
            </w:r>
            <w:r>
              <w:rPr>
                <w:rFonts w:eastAsia="Calibri" w:cstheme="minorHAnsi"/>
              </w:rPr>
              <w:t>per annum</w:t>
            </w:r>
            <w:r w:rsidR="002554B7">
              <w:rPr>
                <w:rFonts w:eastAsia="Calibri" w:cstheme="minorHAnsi"/>
              </w:rPr>
              <w:t xml:space="preserve"> (based on an hourly rate </w:t>
            </w:r>
            <w:r w:rsidR="008E6C26">
              <w:rPr>
                <w:rFonts w:eastAsia="Calibri" w:cstheme="minorHAnsi"/>
              </w:rPr>
              <w:t xml:space="preserve">range </w:t>
            </w:r>
            <w:r w:rsidR="002554B7">
              <w:rPr>
                <w:rFonts w:eastAsia="Calibri" w:cstheme="minorHAnsi"/>
              </w:rPr>
              <w:t>of £19</w:t>
            </w:r>
            <w:r w:rsidR="008E6C26">
              <w:rPr>
                <w:rFonts w:eastAsia="Calibri" w:cstheme="minorHAnsi"/>
              </w:rPr>
              <w:t xml:space="preserve"> to £22</w:t>
            </w:r>
            <w:r>
              <w:rPr>
                <w:rFonts w:eastAsia="Calibri" w:cstheme="minorHAnsi"/>
              </w:rPr>
              <w:t>).</w:t>
            </w:r>
            <w:r w:rsidR="008E6C26">
              <w:rPr>
                <w:rFonts w:eastAsia="Calibri" w:cstheme="minorHAnsi"/>
              </w:rPr>
              <w:t xml:space="preserve"> The salary for the successful postholder will be dependent on skills and experience.</w:t>
            </w:r>
          </w:p>
          <w:p w14:paraId="1ABCA4FE" w14:textId="77777777" w:rsidR="00D42F42" w:rsidRPr="00D42F42" w:rsidRDefault="00D42F42" w:rsidP="00D42F42">
            <w:pPr>
              <w:spacing w:after="160" w:line="259" w:lineRule="auto"/>
              <w:ind w:left="360"/>
              <w:contextualSpacing/>
              <w:jc w:val="both"/>
              <w:rPr>
                <w:rFonts w:eastAsia="Calibri" w:cstheme="minorHAnsi"/>
              </w:rPr>
            </w:pPr>
          </w:p>
          <w:p w14:paraId="4B7713A1" w14:textId="29908828" w:rsidR="00567274" w:rsidRDefault="00567274" w:rsidP="00567274">
            <w:pPr>
              <w:rPr>
                <w:rFonts w:cstheme="minorHAnsi"/>
                <w:b/>
              </w:rPr>
            </w:pPr>
            <w:r w:rsidRPr="005123F9">
              <w:rPr>
                <w:rFonts w:cstheme="minorHAnsi"/>
                <w:b/>
              </w:rPr>
              <w:t>Disclosure Checks</w:t>
            </w:r>
          </w:p>
          <w:p w14:paraId="28C425FF" w14:textId="77777777" w:rsidR="00C02122" w:rsidRPr="005123F9" w:rsidRDefault="00C02122" w:rsidP="00567274">
            <w:pPr>
              <w:rPr>
                <w:rFonts w:cstheme="minorHAnsi"/>
                <w:b/>
              </w:rPr>
            </w:pPr>
          </w:p>
          <w:p w14:paraId="3238EA78" w14:textId="77777777" w:rsidR="00567274" w:rsidRPr="005123F9" w:rsidRDefault="00567274" w:rsidP="00C02122">
            <w:pPr>
              <w:jc w:val="both"/>
              <w:rPr>
                <w:rStyle w:val="Strong"/>
                <w:rFonts w:cstheme="minorHAnsi"/>
                <w:b w:val="0"/>
                <w:bdr w:val="none" w:sz="0" w:space="0" w:color="auto" w:frame="1"/>
                <w:shd w:val="clear" w:color="auto" w:fill="FFFFFF"/>
              </w:rPr>
            </w:pPr>
            <w:r w:rsidRPr="005123F9">
              <w:rPr>
                <w:rStyle w:val="Strong"/>
                <w:rFonts w:cstheme="minorHAnsi"/>
                <w:b w:val="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4C87D569" w14:textId="77777777" w:rsidR="00567274" w:rsidRPr="005123F9" w:rsidRDefault="00567274" w:rsidP="00567274">
            <w:pPr>
              <w:jc w:val="both"/>
              <w:rPr>
                <w:rFonts w:cstheme="minorHAnsi"/>
              </w:rPr>
            </w:pPr>
          </w:p>
          <w:p w14:paraId="1212F27E" w14:textId="77777777" w:rsidR="00567274" w:rsidRPr="005123F9" w:rsidRDefault="00567274" w:rsidP="00567274">
            <w:pPr>
              <w:jc w:val="both"/>
              <w:rPr>
                <w:rFonts w:cstheme="minorHAnsi"/>
              </w:rPr>
            </w:pPr>
          </w:p>
        </w:tc>
      </w:tr>
    </w:tbl>
    <w:p w14:paraId="6093B34B" w14:textId="77777777" w:rsidR="00782124" w:rsidRPr="00936A04" w:rsidRDefault="00782124" w:rsidP="00301299">
      <w:pPr>
        <w:spacing w:after="0" w:line="240" w:lineRule="auto"/>
        <w:rPr>
          <w:rFonts w:asciiTheme="majorHAnsi" w:hAnsiTheme="majorHAnsi" w:cstheme="majorHAnsi"/>
          <w:b/>
        </w:rPr>
      </w:pPr>
    </w:p>
    <w:sectPr w:rsidR="00782124" w:rsidRPr="00936A04" w:rsidSect="00301299">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236CB" w14:textId="77777777" w:rsidR="00BF1F5C" w:rsidRDefault="00BF1F5C" w:rsidP="00301299">
      <w:pPr>
        <w:spacing w:after="0" w:line="240" w:lineRule="auto"/>
      </w:pPr>
      <w:r>
        <w:separator/>
      </w:r>
    </w:p>
  </w:endnote>
  <w:endnote w:type="continuationSeparator" w:id="0">
    <w:p w14:paraId="1624FE24" w14:textId="77777777" w:rsidR="00BF1F5C" w:rsidRDefault="00BF1F5C"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hsuri Sans M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E1DDA" w14:textId="637B1686" w:rsidR="00D34D6B" w:rsidRPr="00D34D6B" w:rsidRDefault="00D34D6B" w:rsidP="00D53F70">
    <w:pPr>
      <w:pStyle w:val="Footer"/>
      <w:jc w:val="both"/>
      <w:rPr>
        <w:sz w:val="20"/>
        <w:szCs w:val="20"/>
      </w:rPr>
    </w:pPr>
    <w:r w:rsidRPr="00D34D6B">
      <w:rPr>
        <w:sz w:val="20"/>
        <w:szCs w:val="20"/>
      </w:rPr>
      <w:t>Last updated:</w:t>
    </w:r>
    <w:r w:rsidR="00567274">
      <w:rPr>
        <w:sz w:val="20"/>
        <w:szCs w:val="20"/>
      </w:rPr>
      <w:t xml:space="preserve"> </w:t>
    </w:r>
    <w:r w:rsidR="008E6C26">
      <w:rPr>
        <w:sz w:val="20"/>
        <w:szCs w:val="20"/>
      </w:rPr>
      <w:t>27 October 2023</w:t>
    </w:r>
  </w:p>
  <w:p w14:paraId="6E9C01D2" w14:textId="77777777" w:rsidR="00D34D6B" w:rsidRPr="00D34D6B" w:rsidRDefault="00D34D6B" w:rsidP="00D53F70">
    <w:pPr>
      <w:pStyle w:val="Footer"/>
      <w:jc w:val="both"/>
      <w:rPr>
        <w:sz w:val="12"/>
        <w:szCs w:val="12"/>
      </w:rPr>
    </w:pPr>
  </w:p>
  <w:p w14:paraId="71FEB605"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D5086" w14:textId="77777777" w:rsidR="00BF1F5C" w:rsidRDefault="00BF1F5C" w:rsidP="00301299">
      <w:pPr>
        <w:spacing w:after="0" w:line="240" w:lineRule="auto"/>
      </w:pPr>
      <w:r>
        <w:separator/>
      </w:r>
    </w:p>
  </w:footnote>
  <w:footnote w:type="continuationSeparator" w:id="0">
    <w:p w14:paraId="74371297" w14:textId="77777777" w:rsidR="00BF1F5C" w:rsidRDefault="00BF1F5C"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E0111" w14:textId="77777777"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0AE18BAA" wp14:editId="09B7AFAF">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326BD5E6" w14:textId="77777777" w:rsidR="00D8316C" w:rsidRPr="00D8316C" w:rsidRDefault="00D8316C" w:rsidP="00524CE5">
    <w:pPr>
      <w:pStyle w:val="Header"/>
      <w:jc w:val="center"/>
      <w:rPr>
        <w:rFonts w:ascii="Times New Roman" w:hAnsi="Times New Roman" w:cs="Times New Roman"/>
        <w:sz w:val="16"/>
        <w:szCs w:val="16"/>
      </w:rPr>
    </w:pPr>
  </w:p>
  <w:p w14:paraId="6DF9A188"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49D"/>
    <w:multiLevelType w:val="hybridMultilevel"/>
    <w:tmpl w:val="B92A17B6"/>
    <w:lvl w:ilvl="0" w:tplc="08090001">
      <w:start w:val="1"/>
      <w:numFmt w:val="bullet"/>
      <w:lvlText w:val=""/>
      <w:lvlJc w:val="left"/>
      <w:pPr>
        <w:ind w:left="-5576" w:hanging="360"/>
      </w:pPr>
      <w:rPr>
        <w:rFonts w:ascii="Symbol" w:hAnsi="Symbol" w:hint="default"/>
      </w:rPr>
    </w:lvl>
    <w:lvl w:ilvl="1" w:tplc="08090003" w:tentative="1">
      <w:start w:val="1"/>
      <w:numFmt w:val="bullet"/>
      <w:lvlText w:val="o"/>
      <w:lvlJc w:val="left"/>
      <w:pPr>
        <w:ind w:left="-4856" w:hanging="360"/>
      </w:pPr>
      <w:rPr>
        <w:rFonts w:ascii="Courier New" w:hAnsi="Courier New" w:cs="Courier New" w:hint="default"/>
      </w:rPr>
    </w:lvl>
    <w:lvl w:ilvl="2" w:tplc="08090005" w:tentative="1">
      <w:start w:val="1"/>
      <w:numFmt w:val="bullet"/>
      <w:lvlText w:val=""/>
      <w:lvlJc w:val="left"/>
      <w:pPr>
        <w:ind w:left="-4136" w:hanging="360"/>
      </w:pPr>
      <w:rPr>
        <w:rFonts w:ascii="Wingdings" w:hAnsi="Wingdings" w:hint="default"/>
      </w:rPr>
    </w:lvl>
    <w:lvl w:ilvl="3" w:tplc="08090001" w:tentative="1">
      <w:start w:val="1"/>
      <w:numFmt w:val="bullet"/>
      <w:lvlText w:val=""/>
      <w:lvlJc w:val="left"/>
      <w:pPr>
        <w:ind w:left="-3416" w:hanging="360"/>
      </w:pPr>
      <w:rPr>
        <w:rFonts w:ascii="Symbol" w:hAnsi="Symbol" w:hint="default"/>
      </w:rPr>
    </w:lvl>
    <w:lvl w:ilvl="4" w:tplc="08090003" w:tentative="1">
      <w:start w:val="1"/>
      <w:numFmt w:val="bullet"/>
      <w:lvlText w:val="o"/>
      <w:lvlJc w:val="left"/>
      <w:pPr>
        <w:ind w:left="-2696" w:hanging="360"/>
      </w:pPr>
      <w:rPr>
        <w:rFonts w:ascii="Courier New" w:hAnsi="Courier New" w:cs="Courier New" w:hint="default"/>
      </w:rPr>
    </w:lvl>
    <w:lvl w:ilvl="5" w:tplc="08090005" w:tentative="1">
      <w:start w:val="1"/>
      <w:numFmt w:val="bullet"/>
      <w:lvlText w:val=""/>
      <w:lvlJc w:val="left"/>
      <w:pPr>
        <w:ind w:left="-1976" w:hanging="360"/>
      </w:pPr>
      <w:rPr>
        <w:rFonts w:ascii="Wingdings" w:hAnsi="Wingdings" w:hint="default"/>
      </w:rPr>
    </w:lvl>
    <w:lvl w:ilvl="6" w:tplc="08090001" w:tentative="1">
      <w:start w:val="1"/>
      <w:numFmt w:val="bullet"/>
      <w:lvlText w:val=""/>
      <w:lvlJc w:val="left"/>
      <w:pPr>
        <w:ind w:left="-1256" w:hanging="360"/>
      </w:pPr>
      <w:rPr>
        <w:rFonts w:ascii="Symbol" w:hAnsi="Symbol" w:hint="default"/>
      </w:rPr>
    </w:lvl>
    <w:lvl w:ilvl="7" w:tplc="08090003" w:tentative="1">
      <w:start w:val="1"/>
      <w:numFmt w:val="bullet"/>
      <w:lvlText w:val="o"/>
      <w:lvlJc w:val="left"/>
      <w:pPr>
        <w:ind w:left="-536" w:hanging="360"/>
      </w:pPr>
      <w:rPr>
        <w:rFonts w:ascii="Courier New" w:hAnsi="Courier New" w:cs="Courier New" w:hint="default"/>
      </w:rPr>
    </w:lvl>
    <w:lvl w:ilvl="8" w:tplc="08090005" w:tentative="1">
      <w:start w:val="1"/>
      <w:numFmt w:val="bullet"/>
      <w:lvlText w:val=""/>
      <w:lvlJc w:val="left"/>
      <w:pPr>
        <w:ind w:left="184"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B2F6F"/>
    <w:multiLevelType w:val="hybridMultilevel"/>
    <w:tmpl w:val="D562BD00"/>
    <w:lvl w:ilvl="0" w:tplc="2850DD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387C96"/>
    <w:multiLevelType w:val="hybridMultilevel"/>
    <w:tmpl w:val="9B1A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74BD5"/>
    <w:multiLevelType w:val="hybridMultilevel"/>
    <w:tmpl w:val="BFB04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233B3931"/>
    <w:multiLevelType w:val="hybridMultilevel"/>
    <w:tmpl w:val="5B761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0412F"/>
    <w:multiLevelType w:val="hybridMultilevel"/>
    <w:tmpl w:val="AE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957BB"/>
    <w:multiLevelType w:val="hybridMultilevel"/>
    <w:tmpl w:val="D632E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A7517"/>
    <w:multiLevelType w:val="hybridMultilevel"/>
    <w:tmpl w:val="66F2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90C1A"/>
    <w:multiLevelType w:val="hybridMultilevel"/>
    <w:tmpl w:val="F0D85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C723F"/>
    <w:multiLevelType w:val="hybridMultilevel"/>
    <w:tmpl w:val="4E62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C700A"/>
    <w:multiLevelType w:val="hybridMultilevel"/>
    <w:tmpl w:val="6D8E719C"/>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711F4"/>
    <w:multiLevelType w:val="hybridMultilevel"/>
    <w:tmpl w:val="FA1A787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3"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A4259"/>
    <w:multiLevelType w:val="hybridMultilevel"/>
    <w:tmpl w:val="1DA22F06"/>
    <w:lvl w:ilvl="0" w:tplc="E53CCB8C">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233E8"/>
    <w:multiLevelType w:val="hybridMultilevel"/>
    <w:tmpl w:val="1856F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4E143B"/>
    <w:multiLevelType w:val="hybridMultilevel"/>
    <w:tmpl w:val="9DFA0AF0"/>
    <w:lvl w:ilvl="0" w:tplc="E53CCB8C">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57BD36D1"/>
    <w:multiLevelType w:val="hybridMultilevel"/>
    <w:tmpl w:val="3BE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6C6550"/>
    <w:multiLevelType w:val="hybridMultilevel"/>
    <w:tmpl w:val="148C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33731"/>
    <w:multiLevelType w:val="hybridMultilevel"/>
    <w:tmpl w:val="3F32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916C46"/>
    <w:multiLevelType w:val="hybridMultilevel"/>
    <w:tmpl w:val="178CDC6E"/>
    <w:lvl w:ilvl="0" w:tplc="F76A2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0A355B"/>
    <w:multiLevelType w:val="hybridMultilevel"/>
    <w:tmpl w:val="42DE932E"/>
    <w:lvl w:ilvl="0" w:tplc="08090001">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684B5212"/>
    <w:multiLevelType w:val="hybridMultilevel"/>
    <w:tmpl w:val="6240A6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9F40603"/>
    <w:multiLevelType w:val="hybridMultilevel"/>
    <w:tmpl w:val="14008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9D3E00"/>
    <w:multiLevelType w:val="hybridMultilevel"/>
    <w:tmpl w:val="7C58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AE2317"/>
    <w:multiLevelType w:val="hybridMultilevel"/>
    <w:tmpl w:val="E1364E3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1" w15:restartNumberingAfterBreak="0">
    <w:nsid w:val="72087502"/>
    <w:multiLevelType w:val="hybridMultilevel"/>
    <w:tmpl w:val="1E14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A04248"/>
    <w:multiLevelType w:val="hybridMultilevel"/>
    <w:tmpl w:val="28246EDC"/>
    <w:lvl w:ilvl="0" w:tplc="3F52B62C">
      <w:numFmt w:val="bullet"/>
      <w:lvlText w:val="-"/>
      <w:lvlJc w:val="left"/>
      <w:pPr>
        <w:ind w:left="502" w:hanging="360"/>
      </w:pPr>
      <w:rPr>
        <w:rFonts w:ascii="Calibri" w:eastAsia="Calibri" w:hAnsi="Calibri" w:cs="Calibri"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3" w15:restartNumberingAfterBreak="0">
    <w:nsid w:val="739E564C"/>
    <w:multiLevelType w:val="hybridMultilevel"/>
    <w:tmpl w:val="CD222660"/>
    <w:lvl w:ilvl="0" w:tplc="8446FD40">
      <w:start w:val="1"/>
      <w:numFmt w:val="bullet"/>
      <w:lvlText w:val=""/>
      <w:lvlJc w:val="left"/>
      <w:pPr>
        <w:ind w:left="768" w:hanging="360"/>
      </w:pPr>
      <w:rPr>
        <w:rFonts w:ascii="Symbol" w:hAnsi="Symbol" w:hint="default"/>
        <w:sz w:val="18"/>
        <w:szCs w:val="18"/>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4" w15:restartNumberingAfterBreak="0">
    <w:nsid w:val="746D52B3"/>
    <w:multiLevelType w:val="hybridMultilevel"/>
    <w:tmpl w:val="C726908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5"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C30D6"/>
    <w:multiLevelType w:val="hybridMultilevel"/>
    <w:tmpl w:val="B7DAADE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5"/>
  </w:num>
  <w:num w:numId="2">
    <w:abstractNumId w:val="38"/>
  </w:num>
  <w:num w:numId="3">
    <w:abstractNumId w:val="9"/>
  </w:num>
  <w:num w:numId="4">
    <w:abstractNumId w:val="10"/>
  </w:num>
  <w:num w:numId="5">
    <w:abstractNumId w:val="47"/>
  </w:num>
  <w:num w:numId="6">
    <w:abstractNumId w:val="3"/>
  </w:num>
  <w:num w:numId="7">
    <w:abstractNumId w:val="12"/>
  </w:num>
  <w:num w:numId="8">
    <w:abstractNumId w:val="20"/>
  </w:num>
  <w:num w:numId="9">
    <w:abstractNumId w:val="15"/>
  </w:num>
  <w:num w:numId="10">
    <w:abstractNumId w:val="45"/>
  </w:num>
  <w:num w:numId="11">
    <w:abstractNumId w:val="17"/>
  </w:num>
  <w:num w:numId="12">
    <w:abstractNumId w:val="0"/>
  </w:num>
  <w:num w:numId="13">
    <w:abstractNumId w:val="18"/>
  </w:num>
  <w:num w:numId="14">
    <w:abstractNumId w:val="21"/>
  </w:num>
  <w:num w:numId="15">
    <w:abstractNumId w:val="23"/>
  </w:num>
  <w:num w:numId="16">
    <w:abstractNumId w:val="1"/>
  </w:num>
  <w:num w:numId="17">
    <w:abstractNumId w:val="26"/>
  </w:num>
  <w:num w:numId="18">
    <w:abstractNumId w:val="33"/>
  </w:num>
  <w:num w:numId="19">
    <w:abstractNumId w:val="7"/>
  </w:num>
  <w:num w:numId="20">
    <w:abstractNumId w:val="11"/>
  </w:num>
  <w:num w:numId="21">
    <w:abstractNumId w:val="2"/>
  </w:num>
  <w:num w:numId="22">
    <w:abstractNumId w:val="29"/>
  </w:num>
  <w:num w:numId="23">
    <w:abstractNumId w:val="6"/>
  </w:num>
  <w:num w:numId="24">
    <w:abstractNumId w:val="43"/>
  </w:num>
  <w:num w:numId="25">
    <w:abstractNumId w:val="34"/>
  </w:num>
  <w:num w:numId="26">
    <w:abstractNumId w:val="32"/>
  </w:num>
  <w:num w:numId="27">
    <w:abstractNumId w:val="46"/>
  </w:num>
  <w:num w:numId="28">
    <w:abstractNumId w:val="40"/>
  </w:num>
  <w:num w:numId="29">
    <w:abstractNumId w:val="22"/>
  </w:num>
  <w:num w:numId="30">
    <w:abstractNumId w:val="8"/>
  </w:num>
  <w:num w:numId="31">
    <w:abstractNumId w:val="36"/>
  </w:num>
  <w:num w:numId="32">
    <w:abstractNumId w:val="14"/>
  </w:num>
  <w:num w:numId="33">
    <w:abstractNumId w:val="37"/>
  </w:num>
  <w:num w:numId="34">
    <w:abstractNumId w:val="4"/>
  </w:num>
  <w:num w:numId="35">
    <w:abstractNumId w:val="27"/>
  </w:num>
  <w:num w:numId="36">
    <w:abstractNumId w:val="44"/>
  </w:num>
  <w:num w:numId="37">
    <w:abstractNumId w:val="19"/>
  </w:num>
  <w:num w:numId="38">
    <w:abstractNumId w:val="39"/>
  </w:num>
  <w:num w:numId="39">
    <w:abstractNumId w:val="13"/>
  </w:num>
  <w:num w:numId="40">
    <w:abstractNumId w:val="30"/>
  </w:num>
  <w:num w:numId="41">
    <w:abstractNumId w:val="31"/>
  </w:num>
  <w:num w:numId="42">
    <w:abstractNumId w:val="16"/>
  </w:num>
  <w:num w:numId="43">
    <w:abstractNumId w:val="41"/>
  </w:num>
  <w:num w:numId="44">
    <w:abstractNumId w:val="5"/>
  </w:num>
  <w:num w:numId="45">
    <w:abstractNumId w:val="28"/>
  </w:num>
  <w:num w:numId="46">
    <w:abstractNumId w:val="42"/>
  </w:num>
  <w:num w:numId="47">
    <w:abstractNumId w:val="3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cyNzSysDQ2NDBR0lEKTi0uzszPAykwrAUAv4mAOiwAAAA="/>
  </w:docVars>
  <w:rsids>
    <w:rsidRoot w:val="00301299"/>
    <w:rsid w:val="000076A3"/>
    <w:rsid w:val="00017CCA"/>
    <w:rsid w:val="000E44F1"/>
    <w:rsid w:val="00120138"/>
    <w:rsid w:val="00135EA7"/>
    <w:rsid w:val="00162E29"/>
    <w:rsid w:val="00184287"/>
    <w:rsid w:val="00191CF7"/>
    <w:rsid w:val="002127F7"/>
    <w:rsid w:val="002177E6"/>
    <w:rsid w:val="00233643"/>
    <w:rsid w:val="0024145D"/>
    <w:rsid w:val="00246B57"/>
    <w:rsid w:val="002554B7"/>
    <w:rsid w:val="00272813"/>
    <w:rsid w:val="00277A83"/>
    <w:rsid w:val="0029067B"/>
    <w:rsid w:val="00297DCC"/>
    <w:rsid w:val="002B239E"/>
    <w:rsid w:val="002B30E0"/>
    <w:rsid w:val="002B7916"/>
    <w:rsid w:val="00301299"/>
    <w:rsid w:val="003534EB"/>
    <w:rsid w:val="00376661"/>
    <w:rsid w:val="003D2D33"/>
    <w:rsid w:val="003E2F3B"/>
    <w:rsid w:val="003E3FC8"/>
    <w:rsid w:val="003F080E"/>
    <w:rsid w:val="004108F2"/>
    <w:rsid w:val="004240E8"/>
    <w:rsid w:val="0047648C"/>
    <w:rsid w:val="004C21A1"/>
    <w:rsid w:val="004D745D"/>
    <w:rsid w:val="004E1B60"/>
    <w:rsid w:val="005123F9"/>
    <w:rsid w:val="00524CE5"/>
    <w:rsid w:val="00547B27"/>
    <w:rsid w:val="00567274"/>
    <w:rsid w:val="0057021B"/>
    <w:rsid w:val="00577C0C"/>
    <w:rsid w:val="00581AD1"/>
    <w:rsid w:val="005A3EA4"/>
    <w:rsid w:val="005A76C7"/>
    <w:rsid w:val="005D0BA0"/>
    <w:rsid w:val="005F2EB0"/>
    <w:rsid w:val="00606652"/>
    <w:rsid w:val="006130C8"/>
    <w:rsid w:val="0063368E"/>
    <w:rsid w:val="00642431"/>
    <w:rsid w:val="00671E5B"/>
    <w:rsid w:val="006971CA"/>
    <w:rsid w:val="006A0874"/>
    <w:rsid w:val="006B2EE0"/>
    <w:rsid w:val="006B3CBF"/>
    <w:rsid w:val="006E12E3"/>
    <w:rsid w:val="00710551"/>
    <w:rsid w:val="0072134B"/>
    <w:rsid w:val="00730427"/>
    <w:rsid w:val="007577C8"/>
    <w:rsid w:val="00761114"/>
    <w:rsid w:val="00765E63"/>
    <w:rsid w:val="00782124"/>
    <w:rsid w:val="007D1878"/>
    <w:rsid w:val="00817990"/>
    <w:rsid w:val="008378B8"/>
    <w:rsid w:val="00851F4C"/>
    <w:rsid w:val="0085598D"/>
    <w:rsid w:val="00861708"/>
    <w:rsid w:val="00875D74"/>
    <w:rsid w:val="00887CEE"/>
    <w:rsid w:val="008D1787"/>
    <w:rsid w:val="008E6C26"/>
    <w:rsid w:val="0090261D"/>
    <w:rsid w:val="009168AA"/>
    <w:rsid w:val="00923304"/>
    <w:rsid w:val="00936A04"/>
    <w:rsid w:val="00952435"/>
    <w:rsid w:val="00997EC9"/>
    <w:rsid w:val="009C2F1D"/>
    <w:rsid w:val="009E75E4"/>
    <w:rsid w:val="00A34701"/>
    <w:rsid w:val="00A5166E"/>
    <w:rsid w:val="00AB436D"/>
    <w:rsid w:val="00B106D9"/>
    <w:rsid w:val="00B50CBD"/>
    <w:rsid w:val="00BE5670"/>
    <w:rsid w:val="00BF1F5C"/>
    <w:rsid w:val="00C02122"/>
    <w:rsid w:val="00C2043D"/>
    <w:rsid w:val="00C46F94"/>
    <w:rsid w:val="00C769F0"/>
    <w:rsid w:val="00C90477"/>
    <w:rsid w:val="00D246BB"/>
    <w:rsid w:val="00D334CF"/>
    <w:rsid w:val="00D33C01"/>
    <w:rsid w:val="00D34D6B"/>
    <w:rsid w:val="00D42F42"/>
    <w:rsid w:val="00D53F70"/>
    <w:rsid w:val="00D60F12"/>
    <w:rsid w:val="00D8316C"/>
    <w:rsid w:val="00D971BE"/>
    <w:rsid w:val="00DC499D"/>
    <w:rsid w:val="00DE06C8"/>
    <w:rsid w:val="00DE0DDA"/>
    <w:rsid w:val="00DE718D"/>
    <w:rsid w:val="00E01ED6"/>
    <w:rsid w:val="00E02569"/>
    <w:rsid w:val="00E23E09"/>
    <w:rsid w:val="00ED2D70"/>
    <w:rsid w:val="00EE2CE1"/>
    <w:rsid w:val="00EF2BFC"/>
    <w:rsid w:val="00F07E88"/>
    <w:rsid w:val="00F33976"/>
    <w:rsid w:val="00F80ACC"/>
    <w:rsid w:val="00FD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9E1AF5"/>
  <w15:docId w15:val="{C3F15A77-90D8-41F4-BECA-A8BD248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606652"/>
    <w:pPr>
      <w:spacing w:after="0" w:line="240" w:lineRule="auto"/>
    </w:pPr>
    <w:rPr>
      <w:rFonts w:ascii="Mahsuri Sans MT" w:eastAsia="Times New Roman" w:hAnsi="Mahsuri Sans MT" w:cs="Times New Roman"/>
      <w:lang w:eastAsia="en-GB"/>
    </w:rPr>
  </w:style>
  <w:style w:type="paragraph" w:styleId="BalloonText">
    <w:name w:val="Balloon Text"/>
    <w:basedOn w:val="Normal"/>
    <w:link w:val="BalloonTextChar"/>
    <w:uiPriority w:val="99"/>
    <w:semiHidden/>
    <w:unhideWhenUsed/>
    <w:rsid w:val="00606652"/>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06652"/>
    <w:rPr>
      <w:rFonts w:ascii="Tahoma" w:eastAsiaTheme="minorEastAsia" w:hAnsi="Tahoma" w:cs="Tahoma"/>
      <w:sz w:val="16"/>
      <w:szCs w:val="16"/>
      <w:lang w:eastAsia="en-GB"/>
    </w:rPr>
  </w:style>
  <w:style w:type="paragraph" w:styleId="NoSpacing">
    <w:name w:val="No Spacing"/>
    <w:uiPriority w:val="1"/>
    <w:qFormat/>
    <w:rsid w:val="00567274"/>
    <w:pPr>
      <w:spacing w:after="0" w:line="240" w:lineRule="auto"/>
    </w:pPr>
    <w:rPr>
      <w:rFonts w:eastAsiaTheme="minorEastAsia"/>
      <w:lang w:eastAsia="en-GB"/>
    </w:rPr>
  </w:style>
  <w:style w:type="character" w:styleId="Strong">
    <w:name w:val="Strong"/>
    <w:basedOn w:val="DefaultParagraphFont"/>
    <w:uiPriority w:val="22"/>
    <w:qFormat/>
    <w:rsid w:val="00567274"/>
    <w:rPr>
      <w:b/>
      <w:bCs/>
    </w:rPr>
  </w:style>
  <w:style w:type="character" w:styleId="CommentReference">
    <w:name w:val="annotation reference"/>
    <w:basedOn w:val="DefaultParagraphFont"/>
    <w:uiPriority w:val="99"/>
    <w:semiHidden/>
    <w:unhideWhenUsed/>
    <w:rsid w:val="00936A04"/>
    <w:rPr>
      <w:sz w:val="16"/>
      <w:szCs w:val="16"/>
    </w:rPr>
  </w:style>
  <w:style w:type="paragraph" w:styleId="CommentText">
    <w:name w:val="annotation text"/>
    <w:basedOn w:val="Normal"/>
    <w:link w:val="CommentTextChar"/>
    <w:uiPriority w:val="99"/>
    <w:semiHidden/>
    <w:unhideWhenUsed/>
    <w:rsid w:val="00936A04"/>
    <w:pPr>
      <w:spacing w:line="240" w:lineRule="auto"/>
    </w:pPr>
    <w:rPr>
      <w:sz w:val="20"/>
      <w:szCs w:val="20"/>
    </w:rPr>
  </w:style>
  <w:style w:type="character" w:customStyle="1" w:styleId="CommentTextChar">
    <w:name w:val="Comment Text Char"/>
    <w:basedOn w:val="DefaultParagraphFont"/>
    <w:link w:val="CommentText"/>
    <w:uiPriority w:val="99"/>
    <w:semiHidden/>
    <w:rsid w:val="00936A04"/>
    <w:rPr>
      <w:sz w:val="20"/>
      <w:szCs w:val="20"/>
    </w:rPr>
  </w:style>
  <w:style w:type="paragraph" w:styleId="CommentSubject">
    <w:name w:val="annotation subject"/>
    <w:basedOn w:val="CommentText"/>
    <w:next w:val="CommentText"/>
    <w:link w:val="CommentSubjectChar"/>
    <w:uiPriority w:val="99"/>
    <w:semiHidden/>
    <w:unhideWhenUsed/>
    <w:rsid w:val="00936A04"/>
    <w:rPr>
      <w:b/>
      <w:bCs/>
    </w:rPr>
  </w:style>
  <w:style w:type="character" w:customStyle="1" w:styleId="CommentSubjectChar">
    <w:name w:val="Comment Subject Char"/>
    <w:basedOn w:val="CommentTextChar"/>
    <w:link w:val="CommentSubject"/>
    <w:uiPriority w:val="99"/>
    <w:semiHidden/>
    <w:rsid w:val="00936A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6d196875-bfe0-469b-ade9-69afb4e7da0b" xsi:nil="true"/>
    <DefaultSectionNames xmlns="6d196875-bfe0-469b-ade9-69afb4e7da0b" xsi:nil="true"/>
    <Is_Collaboration_Space_Locked xmlns="6d196875-bfe0-469b-ade9-69afb4e7da0b" xsi:nil="true"/>
    <Teams_Channel_Section_Location xmlns="6d196875-bfe0-469b-ade9-69afb4e7da0b" xsi:nil="true"/>
    <Templates xmlns="6d196875-bfe0-469b-ade9-69afb4e7da0b" xsi:nil="true"/>
    <Self_Registration_Enabled xmlns="6d196875-bfe0-469b-ade9-69afb4e7da0b" xsi:nil="true"/>
    <FolderType xmlns="6d196875-bfe0-469b-ade9-69afb4e7da0b" xsi:nil="true"/>
    <Students xmlns="6d196875-bfe0-469b-ade9-69afb4e7da0b">
      <UserInfo>
        <DisplayName/>
        <AccountId xsi:nil="true"/>
        <AccountType/>
      </UserInfo>
    </Students>
    <Student_Groups xmlns="6d196875-bfe0-469b-ade9-69afb4e7da0b">
      <UserInfo>
        <DisplayName/>
        <AccountId xsi:nil="true"/>
        <AccountType/>
      </UserInfo>
    </Student_Groups>
    <Invited_Students xmlns="6d196875-bfe0-469b-ade9-69afb4e7da0b" xsi:nil="true"/>
    <IsNotebookLocked xmlns="6d196875-bfe0-469b-ade9-69afb4e7da0b" xsi:nil="true"/>
    <LMS_Mappings xmlns="6d196875-bfe0-469b-ade9-69afb4e7da0b" xsi:nil="true"/>
    <Math_Settings xmlns="6d196875-bfe0-469b-ade9-69afb4e7da0b" xsi:nil="true"/>
    <Invited_Teachers xmlns="6d196875-bfe0-469b-ade9-69afb4e7da0b" xsi:nil="true"/>
    <Has_Teacher_Only_SectionGroup xmlns="6d196875-bfe0-469b-ade9-69afb4e7da0b" xsi:nil="true"/>
    <Owner xmlns="6d196875-bfe0-469b-ade9-69afb4e7da0b">
      <UserInfo>
        <DisplayName/>
        <AccountId xsi:nil="true"/>
        <AccountType/>
      </UserInfo>
    </Owner>
    <Teachers xmlns="6d196875-bfe0-469b-ade9-69afb4e7da0b">
      <UserInfo>
        <DisplayName/>
        <AccountId xsi:nil="true"/>
        <AccountType/>
      </UserInfo>
    </Teachers>
    <Distribution_Groups xmlns="6d196875-bfe0-469b-ade9-69afb4e7da0b" xsi:nil="true"/>
    <TeamsChannelId xmlns="6d196875-bfe0-469b-ade9-69afb4e7da0b" xsi:nil="true"/>
    <NotebookType xmlns="6d196875-bfe0-469b-ade9-69afb4e7da0b" xsi:nil="true"/>
    <CultureName xmlns="6d196875-bfe0-469b-ade9-69afb4e7da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12B92A3703D842999D8B8B3556DCA4" ma:contentTypeVersion="36" ma:contentTypeDescription="Create a new document." ma:contentTypeScope="" ma:versionID="304bb81d312a6199847c110a9c4f1784">
  <xsd:schema xmlns:xsd="http://www.w3.org/2001/XMLSchema" xmlns:xs="http://www.w3.org/2001/XMLSchema" xmlns:p="http://schemas.microsoft.com/office/2006/metadata/properties" xmlns:ns3="6d196875-bfe0-469b-ade9-69afb4e7da0b" xmlns:ns4="cecac631-5138-4a24-a6f7-e50339d7f302" targetNamespace="http://schemas.microsoft.com/office/2006/metadata/properties" ma:root="true" ma:fieldsID="75fc22e41ce3fedddc4294649c919a06" ns3:_="" ns4:_="">
    <xsd:import namespace="6d196875-bfe0-469b-ade9-69afb4e7da0b"/>
    <xsd:import namespace="cecac631-5138-4a24-a6f7-e50339d7f30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TeamsChannelId" minOccurs="0"/>
                <xsd:element ref="ns3:Math_Settings" minOccurs="0"/>
                <xsd:element ref="ns3:IsNotebookLocked" minOccurs="0"/>
                <xsd:element ref="ns3:MediaServiceGenerationTime" minOccurs="0"/>
                <xsd:element ref="ns3:MediaServiceEventHashCode" minOccurs="0"/>
                <xsd:element ref="ns3:Distribution_Groups" minOccurs="0"/>
                <xsd:element ref="ns3:LMS_Mappings" minOccurs="0"/>
                <xsd:element ref="ns3:MediaServiceAutoKeyPoints" minOccurs="0"/>
                <xsd:element ref="ns3:MediaServiceKeyPoints" minOccurs="0"/>
                <xsd:element ref="ns3:Teams_Channel_Section_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96875-bfe0-469b-ade9-69afb4e7da0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ac631-5138-4a24-a6f7-e50339d7f30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0B346-6EC9-40AA-AA9B-26EF029AB7DC}">
  <ds:schemaRefs>
    <ds:schemaRef ds:uri="http://schemas.microsoft.com/sharepoint/v3/contenttype/forms"/>
  </ds:schemaRefs>
</ds:datastoreItem>
</file>

<file path=customXml/itemProps2.xml><?xml version="1.0" encoding="utf-8"?>
<ds:datastoreItem xmlns:ds="http://schemas.openxmlformats.org/officeDocument/2006/customXml" ds:itemID="{34EBB748-0EDB-48C6-9D28-88823E41B661}">
  <ds:schemaRefs>
    <ds:schemaRef ds:uri="cecac631-5138-4a24-a6f7-e50339d7f302"/>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6d196875-bfe0-469b-ade9-69afb4e7da0b"/>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2CECA5A-DE6D-46AD-BFBA-4FCD836C1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96875-bfe0-469b-ade9-69afb4e7da0b"/>
    <ds:schemaRef ds:uri="cecac631-5138-4a24-a6f7-e50339d7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cp:revision>
  <dcterms:created xsi:type="dcterms:W3CDTF">2023-10-30T15:43:00Z</dcterms:created>
  <dcterms:modified xsi:type="dcterms:W3CDTF">2023-10-30T15:43:00Z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0x0101000212B92A3703D842999D8B8B3556DCA4</vt:lpwstr>
  </property>
</Properties>
</file>