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FAF58" w14:textId="1F42F0D5" w:rsidR="00DA76E9" w:rsidRPr="003A1048" w:rsidRDefault="000D11B7" w:rsidP="003A1048">
      <w:pPr>
        <w:spacing w:after="200" w:line="276" w:lineRule="auto"/>
        <w:rPr>
          <w:rFonts w:ascii="Calibri" w:hAnsi="Calibri"/>
          <w:sz w:val="24"/>
          <w:szCs w:val="24"/>
          <w:lang w:eastAsia="en-GB"/>
        </w:rPr>
      </w:pPr>
      <w:r>
        <w:rPr>
          <w:b/>
        </w:rPr>
        <w:t>Job Title</w:t>
      </w:r>
      <w:r>
        <w:rPr>
          <w:b/>
        </w:rPr>
        <w:tab/>
      </w:r>
      <w:r w:rsidR="00F471DE">
        <w:rPr>
          <w:b/>
        </w:rPr>
        <w:t xml:space="preserve">Kitchen </w:t>
      </w:r>
      <w:r w:rsidR="00BF1C11">
        <w:rPr>
          <w:b/>
        </w:rPr>
        <w:t>A</w:t>
      </w:r>
      <w:r w:rsidR="00F471DE">
        <w:rPr>
          <w:b/>
        </w:rPr>
        <w:t>ssistant</w:t>
      </w:r>
      <w:r w:rsidR="00EA2BE0">
        <w:rPr>
          <w:b/>
        </w:rPr>
        <w:t xml:space="preserve"> </w:t>
      </w:r>
      <w:r w:rsidR="00F471DE">
        <w:rPr>
          <w:b/>
        </w:rPr>
        <w:t>/ Domestic Cleaner</w:t>
      </w:r>
    </w:p>
    <w:p w14:paraId="40369F95" w14:textId="77777777" w:rsidR="00DA76E9" w:rsidRDefault="00DA76E9" w:rsidP="0007050B">
      <w:pPr>
        <w:ind w:left="1440" w:hanging="1440"/>
        <w:rPr>
          <w:rFonts w:cstheme="minorHAnsi"/>
        </w:rPr>
      </w:pPr>
      <w:r w:rsidRPr="00F3262B">
        <w:rPr>
          <w:rFonts w:cstheme="minorHAnsi"/>
          <w:b/>
        </w:rPr>
        <w:t>Reports to</w:t>
      </w:r>
      <w:r>
        <w:rPr>
          <w:rFonts w:cstheme="minorHAnsi"/>
          <w:b/>
        </w:rPr>
        <w:tab/>
      </w:r>
      <w:r w:rsidR="0007050B">
        <w:rPr>
          <w:rFonts w:cstheme="minorHAnsi"/>
          <w:b/>
        </w:rPr>
        <w:t>Senior Nurse Manager</w:t>
      </w:r>
    </w:p>
    <w:p w14:paraId="0A94DE17" w14:textId="77777777" w:rsidR="0007050B" w:rsidRDefault="0007050B" w:rsidP="0007050B">
      <w:pPr>
        <w:ind w:left="1440" w:hanging="1440"/>
        <w:rPr>
          <w:rFonts w:cstheme="minorHAnsi"/>
        </w:rPr>
      </w:pPr>
    </w:p>
    <w:p w14:paraId="0C18CC5C" w14:textId="77777777" w:rsidR="00B53321" w:rsidRPr="00B53321" w:rsidRDefault="00DA76E9" w:rsidP="00B53321">
      <w:pPr>
        <w:ind w:left="1440" w:hanging="1440"/>
        <w:rPr>
          <w:rFonts w:cstheme="minorHAnsi"/>
          <w:b/>
        </w:rPr>
      </w:pPr>
      <w:r>
        <w:rPr>
          <w:rFonts w:cstheme="minorHAnsi"/>
          <w:b/>
        </w:rPr>
        <w:t>Job Purpose</w:t>
      </w:r>
    </w:p>
    <w:p w14:paraId="2E649B26" w14:textId="26587568" w:rsidR="00320072" w:rsidRPr="00B53321" w:rsidRDefault="00320072" w:rsidP="007A6EAE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The</w:t>
      </w:r>
      <w:r w:rsidR="00F471DE">
        <w:rPr>
          <w:rFonts w:eastAsia="Times New Roman" w:cstheme="minorHAnsi"/>
          <w:color w:val="333333"/>
          <w:lang w:eastAsia="en-GB"/>
        </w:rPr>
        <w:t xml:space="preserve"> Kitchen</w:t>
      </w:r>
      <w:r w:rsidR="00B53321">
        <w:rPr>
          <w:rFonts w:eastAsia="Times New Roman" w:cstheme="minorHAnsi"/>
          <w:color w:val="333333"/>
          <w:lang w:eastAsia="en-GB"/>
        </w:rPr>
        <w:t xml:space="preserve"> Assistant</w:t>
      </w:r>
      <w:r w:rsidR="00EA2BE0">
        <w:rPr>
          <w:rFonts w:eastAsia="Times New Roman" w:cstheme="minorHAnsi"/>
          <w:color w:val="333333"/>
          <w:lang w:eastAsia="en-GB"/>
        </w:rPr>
        <w:t xml:space="preserve"> </w:t>
      </w:r>
      <w:r w:rsidR="00F471DE">
        <w:rPr>
          <w:rFonts w:eastAsia="Times New Roman" w:cstheme="minorHAnsi"/>
          <w:color w:val="333333"/>
          <w:lang w:eastAsia="en-GB"/>
        </w:rPr>
        <w:t>/</w:t>
      </w:r>
      <w:r w:rsidR="00EA2BE0">
        <w:rPr>
          <w:rFonts w:eastAsia="Times New Roman" w:cstheme="minorHAnsi"/>
          <w:color w:val="333333"/>
          <w:lang w:eastAsia="en-GB"/>
        </w:rPr>
        <w:t xml:space="preserve"> </w:t>
      </w:r>
      <w:r w:rsidR="00F471DE">
        <w:rPr>
          <w:rFonts w:eastAsia="Times New Roman" w:cstheme="minorHAnsi"/>
          <w:color w:val="333333"/>
          <w:lang w:eastAsia="en-GB"/>
        </w:rPr>
        <w:t>Domestic Cleaner is a du</w:t>
      </w:r>
      <w:r w:rsidR="008558D6">
        <w:rPr>
          <w:rFonts w:eastAsia="Times New Roman" w:cstheme="minorHAnsi"/>
          <w:color w:val="333333"/>
          <w:lang w:eastAsia="en-GB"/>
        </w:rPr>
        <w:t>al</w:t>
      </w:r>
      <w:r w:rsidR="00F471DE">
        <w:rPr>
          <w:rFonts w:eastAsia="Times New Roman" w:cstheme="minorHAnsi"/>
          <w:color w:val="333333"/>
          <w:lang w:eastAsia="en-GB"/>
        </w:rPr>
        <w:t xml:space="preserve"> role and the person</w:t>
      </w:r>
      <w:r w:rsidRPr="00B53321">
        <w:rPr>
          <w:rFonts w:eastAsia="Times New Roman" w:cstheme="minorHAnsi"/>
          <w:color w:val="333333"/>
          <w:lang w:eastAsia="en-GB"/>
        </w:rPr>
        <w:t xml:space="preserve"> will be responsible</w:t>
      </w:r>
      <w:r w:rsidR="007A6EAE">
        <w:rPr>
          <w:rFonts w:eastAsia="Times New Roman" w:cstheme="minorHAnsi"/>
          <w:color w:val="333333"/>
          <w:lang w:eastAsia="en-GB"/>
        </w:rPr>
        <w:t xml:space="preserve"> </w:t>
      </w:r>
      <w:r w:rsidRPr="00B53321">
        <w:rPr>
          <w:rFonts w:eastAsia="Times New Roman" w:cstheme="minorHAnsi"/>
          <w:color w:val="333333"/>
          <w:lang w:eastAsia="en-GB"/>
        </w:rPr>
        <w:t>for</w:t>
      </w:r>
      <w:r w:rsidR="00F471DE">
        <w:rPr>
          <w:rFonts w:eastAsia="Times New Roman" w:cstheme="minorHAnsi"/>
          <w:color w:val="333333"/>
          <w:lang w:eastAsia="en-GB"/>
        </w:rPr>
        <w:t xml:space="preserve"> assisting the Health Centre Cook with the daily preparation of food, serving meals, </w:t>
      </w:r>
      <w:r w:rsidRPr="00B53321">
        <w:rPr>
          <w:rFonts w:eastAsia="Times New Roman" w:cstheme="minorHAnsi"/>
          <w:color w:val="333333"/>
          <w:lang w:eastAsia="en-GB"/>
        </w:rPr>
        <w:t>cleaning</w:t>
      </w:r>
      <w:r w:rsidR="00F471DE">
        <w:rPr>
          <w:rFonts w:eastAsia="Times New Roman" w:cstheme="minorHAnsi"/>
          <w:color w:val="333333"/>
          <w:lang w:eastAsia="en-GB"/>
        </w:rPr>
        <w:t xml:space="preserve"> and tidying in the kitchen with the addition of cleaning and keeping tidy</w:t>
      </w:r>
      <w:r w:rsidRPr="00B53321">
        <w:rPr>
          <w:rFonts w:eastAsia="Times New Roman" w:cstheme="minorHAnsi"/>
          <w:color w:val="333333"/>
          <w:lang w:eastAsia="en-GB"/>
        </w:rPr>
        <w:t xml:space="preserve"> designated areas within </w:t>
      </w:r>
      <w:r w:rsidR="00F471DE">
        <w:rPr>
          <w:rFonts w:eastAsia="Times New Roman" w:cstheme="minorHAnsi"/>
          <w:color w:val="333333"/>
          <w:lang w:eastAsia="en-GB"/>
        </w:rPr>
        <w:t>the H</w:t>
      </w:r>
      <w:r w:rsidR="007A6EAE">
        <w:rPr>
          <w:rFonts w:eastAsia="Times New Roman" w:cstheme="minorHAnsi"/>
          <w:color w:val="333333"/>
          <w:lang w:eastAsia="en-GB"/>
        </w:rPr>
        <w:t xml:space="preserve">ealth </w:t>
      </w:r>
      <w:r w:rsidR="00F471DE">
        <w:rPr>
          <w:rFonts w:eastAsia="Times New Roman" w:cstheme="minorHAnsi"/>
          <w:color w:val="333333"/>
          <w:lang w:eastAsia="en-GB"/>
        </w:rPr>
        <w:t>C</w:t>
      </w:r>
      <w:r w:rsidR="007A6EAE">
        <w:rPr>
          <w:rFonts w:eastAsia="Times New Roman" w:cstheme="minorHAnsi"/>
          <w:color w:val="333333"/>
          <w:lang w:eastAsia="en-GB"/>
        </w:rPr>
        <w:t>entre</w:t>
      </w:r>
      <w:r w:rsidRPr="00B53321">
        <w:rPr>
          <w:rFonts w:eastAsia="Times New Roman" w:cstheme="minorHAnsi"/>
          <w:color w:val="333333"/>
          <w:lang w:eastAsia="en-GB"/>
        </w:rPr>
        <w:t xml:space="preserve"> to ensure that </w:t>
      </w:r>
      <w:r w:rsidR="007A6EAE">
        <w:rPr>
          <w:rFonts w:eastAsia="Times New Roman" w:cstheme="minorHAnsi"/>
          <w:color w:val="333333"/>
          <w:lang w:eastAsia="en-GB"/>
        </w:rPr>
        <w:t xml:space="preserve">all inpatients are cared for in a safe and hygienic environment. </w:t>
      </w:r>
    </w:p>
    <w:p w14:paraId="64A0BD58" w14:textId="77777777" w:rsidR="00306C7F" w:rsidRPr="00306C7F" w:rsidRDefault="00306C7F" w:rsidP="00306C7F">
      <w:pPr>
        <w:autoSpaceDE w:val="0"/>
        <w:autoSpaceDN w:val="0"/>
        <w:adjustRightInd w:val="0"/>
        <w:rPr>
          <w:rFonts w:cstheme="minorHAnsi"/>
          <w:b/>
          <w:bCs/>
        </w:rPr>
      </w:pPr>
      <w:r w:rsidRPr="00306C7F">
        <w:rPr>
          <w:rFonts w:cstheme="minorHAnsi"/>
          <w:b/>
          <w:bCs/>
        </w:rPr>
        <w:t xml:space="preserve">Key Roles and </w:t>
      </w:r>
      <w:r w:rsidR="0075377F">
        <w:rPr>
          <w:rFonts w:cstheme="minorHAnsi"/>
          <w:b/>
          <w:bCs/>
        </w:rPr>
        <w:t>Duties</w:t>
      </w:r>
    </w:p>
    <w:p w14:paraId="6770EEFB" w14:textId="3C6207CA" w:rsidR="00804172" w:rsidRDefault="00804172" w:rsidP="008041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Helping to maintain the high standard of food hygiene principals and general housekeeping in the kitchen</w:t>
      </w:r>
    </w:p>
    <w:p w14:paraId="66985F76" w14:textId="7D4DDB39" w:rsidR="00804172" w:rsidRDefault="00F471DE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Assisting the Cook with food preparation of both lunch and supper</w:t>
      </w:r>
    </w:p>
    <w:p w14:paraId="692B0D5E" w14:textId="2966FA03" w:rsidR="00F471DE" w:rsidRDefault="00F471DE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Taking meal trays to inpatients</w:t>
      </w:r>
      <w:r w:rsidR="00BF1C11">
        <w:rPr>
          <w:rFonts w:eastAsia="Times New Roman" w:cstheme="minorHAnsi"/>
          <w:color w:val="333333"/>
          <w:lang w:eastAsia="en-GB"/>
        </w:rPr>
        <w:t xml:space="preserve"> and </w:t>
      </w:r>
      <w:r>
        <w:rPr>
          <w:rFonts w:eastAsia="Times New Roman" w:cstheme="minorHAnsi"/>
          <w:color w:val="333333"/>
          <w:lang w:eastAsia="en-GB"/>
        </w:rPr>
        <w:t>washing dishes</w:t>
      </w:r>
      <w:r w:rsidR="00804172">
        <w:rPr>
          <w:rFonts w:eastAsia="Times New Roman" w:cstheme="minorHAnsi"/>
          <w:color w:val="333333"/>
          <w:lang w:eastAsia="en-GB"/>
        </w:rPr>
        <w:t>, utensils and crockery ready for next use.</w:t>
      </w:r>
      <w:r>
        <w:rPr>
          <w:rFonts w:eastAsia="Times New Roman" w:cstheme="minorHAnsi"/>
          <w:color w:val="333333"/>
          <w:lang w:eastAsia="en-GB"/>
        </w:rPr>
        <w:t xml:space="preserve"> </w:t>
      </w:r>
    </w:p>
    <w:p w14:paraId="058CD02F" w14:textId="6ABD58E0" w:rsidR="00320072" w:rsidRPr="00B53321" w:rsidRDefault="00401979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Cleaning, mopping,</w:t>
      </w:r>
      <w:r w:rsidR="00320072" w:rsidRPr="00B53321">
        <w:rPr>
          <w:rFonts w:eastAsia="Times New Roman" w:cstheme="minorHAnsi"/>
          <w:color w:val="333333"/>
          <w:lang w:eastAsia="en-GB"/>
        </w:rPr>
        <w:t xml:space="preserve"> sweeping, vacuum cleaning, </w:t>
      </w:r>
      <w:r w:rsidR="00335F6B">
        <w:rPr>
          <w:rFonts w:eastAsia="Times New Roman" w:cstheme="minorHAnsi"/>
          <w:color w:val="333333"/>
          <w:lang w:eastAsia="en-GB"/>
        </w:rPr>
        <w:t>polishing, </w:t>
      </w:r>
      <w:r w:rsidR="00320072" w:rsidRPr="00B53321">
        <w:rPr>
          <w:rFonts w:eastAsia="Times New Roman" w:cstheme="minorHAnsi"/>
          <w:color w:val="333333"/>
          <w:lang w:eastAsia="en-GB"/>
        </w:rPr>
        <w:t xml:space="preserve">dusting of all fixtures and fittings of the designated areas within the </w:t>
      </w:r>
      <w:r w:rsidR="00335F6B">
        <w:rPr>
          <w:rFonts w:eastAsia="Times New Roman" w:cstheme="minorHAnsi"/>
          <w:color w:val="333333"/>
          <w:lang w:eastAsia="en-GB"/>
        </w:rPr>
        <w:t>health centre</w:t>
      </w:r>
      <w:r w:rsidR="00320072" w:rsidRPr="00B53321">
        <w:rPr>
          <w:rFonts w:eastAsia="Times New Roman" w:cstheme="minorHAnsi"/>
          <w:color w:val="333333"/>
          <w:lang w:eastAsia="en-GB"/>
        </w:rPr>
        <w:t>, including toilets</w:t>
      </w:r>
    </w:p>
    <w:p w14:paraId="6092E98A" w14:textId="7D0772DF" w:rsidR="00335F6B" w:rsidRPr="00F471DE" w:rsidRDefault="00320072" w:rsidP="00F471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Using where appropriate the correct powered equipment for vacuuming, shampooing, scrubb</w:t>
      </w:r>
      <w:r w:rsidR="00335F6B">
        <w:rPr>
          <w:rFonts w:eastAsia="Times New Roman" w:cstheme="minorHAnsi"/>
          <w:color w:val="333333"/>
          <w:lang w:eastAsia="en-GB"/>
        </w:rPr>
        <w:t>ing &amp; polishing of floor areas</w:t>
      </w:r>
    </w:p>
    <w:p w14:paraId="4835F60A" w14:textId="21CECBA0" w:rsidR="00306C7F" w:rsidRDefault="00306C7F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Ensuring that a</w:t>
      </w:r>
      <w:r w:rsidR="00320072" w:rsidRPr="00B53321">
        <w:rPr>
          <w:rFonts w:eastAsia="Times New Roman" w:cstheme="minorHAnsi"/>
          <w:color w:val="333333"/>
          <w:lang w:eastAsia="en-GB"/>
        </w:rPr>
        <w:t xml:space="preserve">ll duties </w:t>
      </w:r>
      <w:r>
        <w:rPr>
          <w:rFonts w:eastAsia="Times New Roman" w:cstheme="minorHAnsi"/>
          <w:color w:val="333333"/>
          <w:lang w:eastAsia="en-GB"/>
        </w:rPr>
        <w:t>are carried out with hygiene and infection control in mind</w:t>
      </w:r>
    </w:p>
    <w:p w14:paraId="592CCAE1" w14:textId="15668149" w:rsidR="00320072" w:rsidRPr="00B53321" w:rsidRDefault="00320072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 xml:space="preserve">To perform other such duties as may be reasonably requested by the </w:t>
      </w:r>
      <w:r w:rsidR="00306C7F">
        <w:rPr>
          <w:rFonts w:eastAsia="Times New Roman" w:cstheme="minorHAnsi"/>
          <w:color w:val="333333"/>
          <w:lang w:eastAsia="en-GB"/>
        </w:rPr>
        <w:t>Senior Nurse Manager to ensure the safe and effective operation of the Health Centre</w:t>
      </w:r>
    </w:p>
    <w:p w14:paraId="266FED23" w14:textId="77777777" w:rsidR="0075377F" w:rsidRDefault="00306C7F" w:rsidP="00306C7F">
      <w:pPr>
        <w:rPr>
          <w:rFonts w:cstheme="minorHAnsi"/>
          <w:b/>
        </w:rPr>
      </w:pPr>
      <w:r w:rsidRPr="00306C7F">
        <w:rPr>
          <w:rFonts w:cstheme="minorHAnsi"/>
          <w:b/>
        </w:rPr>
        <w:t xml:space="preserve">Skills and Competencies </w:t>
      </w:r>
    </w:p>
    <w:p w14:paraId="2EE91190" w14:textId="77777777" w:rsidR="00306C7F" w:rsidRPr="00306C7F" w:rsidRDefault="00306C7F" w:rsidP="00306C7F">
      <w:pPr>
        <w:rPr>
          <w:rFonts w:cstheme="minorHAnsi"/>
        </w:rPr>
      </w:pPr>
      <w:r>
        <w:rPr>
          <w:rFonts w:cstheme="minorHAnsi"/>
        </w:rPr>
        <w:t>To be successful in the role you should have:</w:t>
      </w:r>
    </w:p>
    <w:p w14:paraId="3E537D7B" w14:textId="6FB932D2" w:rsidR="00320072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 xml:space="preserve">Previous experience of </w:t>
      </w:r>
      <w:r w:rsidR="00401979">
        <w:rPr>
          <w:rFonts w:eastAsia="Times New Roman" w:cstheme="minorHAnsi"/>
          <w:color w:val="333333"/>
          <w:lang w:eastAsia="en-GB"/>
        </w:rPr>
        <w:t xml:space="preserve">food preparation and/or </w:t>
      </w:r>
      <w:r w:rsidRPr="00B53321">
        <w:rPr>
          <w:rFonts w:eastAsia="Times New Roman" w:cstheme="minorHAnsi"/>
          <w:color w:val="333333"/>
          <w:lang w:eastAsia="en-GB"/>
        </w:rPr>
        <w:t>cleaning in a work environment</w:t>
      </w:r>
    </w:p>
    <w:p w14:paraId="2401AC0E" w14:textId="43644848" w:rsidR="003422C2" w:rsidRPr="00B53321" w:rsidRDefault="00BF1C11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Excellent communication skills both written and verbal</w:t>
      </w:r>
    </w:p>
    <w:p w14:paraId="6F325CCA" w14:textId="2105B92F" w:rsidR="00320072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Good time manag</w:t>
      </w:r>
      <w:r w:rsidR="00A5148F">
        <w:rPr>
          <w:rFonts w:eastAsia="Times New Roman" w:cstheme="minorHAnsi"/>
          <w:color w:val="333333"/>
          <w:lang w:eastAsia="en-GB"/>
        </w:rPr>
        <w:t>ement and organisational skills</w:t>
      </w:r>
    </w:p>
    <w:p w14:paraId="739E1424" w14:textId="1EFA8DDB" w:rsidR="00503897" w:rsidRDefault="00503897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 xml:space="preserve">Understanding of COSHH regulations </w:t>
      </w:r>
    </w:p>
    <w:p w14:paraId="0D20DF4E" w14:textId="3C3BB6FF" w:rsidR="007F4796" w:rsidRPr="00B53321" w:rsidRDefault="00F25127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Food</w:t>
      </w:r>
      <w:bookmarkStart w:id="0" w:name="_GoBack"/>
      <w:bookmarkEnd w:id="0"/>
      <w:r w:rsidR="007F4796">
        <w:rPr>
          <w:rFonts w:eastAsia="Times New Roman" w:cstheme="minorHAnsi"/>
          <w:color w:val="333333"/>
          <w:lang w:eastAsia="en-GB"/>
        </w:rPr>
        <w:t xml:space="preserve"> allergy awareness </w:t>
      </w:r>
    </w:p>
    <w:p w14:paraId="7A1EAB10" w14:textId="77777777"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 xml:space="preserve">Ability to work on own initiative </w:t>
      </w:r>
    </w:p>
    <w:p w14:paraId="0595846B" w14:textId="77777777" w:rsidR="003422C2" w:rsidRPr="003422C2" w:rsidRDefault="00320072" w:rsidP="003422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Ability to achieve standards to performance cr</w:t>
      </w:r>
      <w:r w:rsidR="00A5148F">
        <w:rPr>
          <w:rFonts w:eastAsia="Times New Roman" w:cstheme="minorHAnsi"/>
          <w:color w:val="333333"/>
          <w:lang w:eastAsia="en-GB"/>
        </w:rPr>
        <w:t>iteria</w:t>
      </w:r>
    </w:p>
    <w:p w14:paraId="5405BD3C" w14:textId="77777777" w:rsidR="00320072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Careful, meticulous and dexterous</w:t>
      </w:r>
    </w:p>
    <w:p w14:paraId="7B3981C2" w14:textId="77777777" w:rsidR="00A5148F" w:rsidRPr="00B53321" w:rsidRDefault="00A5148F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Exceptionally high attention to detail</w:t>
      </w:r>
    </w:p>
    <w:p w14:paraId="6833DCF2" w14:textId="77777777" w:rsidR="00320072" w:rsidRPr="00B53321" w:rsidRDefault="00A5148F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Self-motivated and proactive</w:t>
      </w:r>
    </w:p>
    <w:p w14:paraId="28B0184A" w14:textId="77777777"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Flexible approach to role</w:t>
      </w:r>
    </w:p>
    <w:p w14:paraId="06A0A9B3" w14:textId="77777777"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Amenable and courteous</w:t>
      </w:r>
    </w:p>
    <w:p w14:paraId="5C9AF132" w14:textId="77777777" w:rsidR="00460747" w:rsidRPr="00B53321" w:rsidRDefault="00460747" w:rsidP="00460747">
      <w:pPr>
        <w:rPr>
          <w:rFonts w:cstheme="minorHAnsi"/>
          <w:b/>
        </w:rPr>
      </w:pPr>
    </w:p>
    <w:p w14:paraId="3F23FBB5" w14:textId="77777777" w:rsidR="00CA33CC" w:rsidRDefault="00CA33CC" w:rsidP="003A1048">
      <w:pPr>
        <w:rPr>
          <w:rFonts w:cstheme="minorHAnsi"/>
          <w:b/>
        </w:rPr>
      </w:pPr>
    </w:p>
    <w:p w14:paraId="627C21D9" w14:textId="77777777" w:rsidR="00CA33CC" w:rsidRPr="00CA33CC" w:rsidRDefault="00CA33CC" w:rsidP="00CA33CC">
      <w:pPr>
        <w:rPr>
          <w:rFonts w:cstheme="minorHAnsi"/>
        </w:rPr>
      </w:pPr>
    </w:p>
    <w:p w14:paraId="4FEF6A0F" w14:textId="35387E5C" w:rsidR="003A1048" w:rsidRPr="00CA33CC" w:rsidRDefault="003A1048" w:rsidP="00CA33CC">
      <w:pPr>
        <w:tabs>
          <w:tab w:val="left" w:pos="2544"/>
        </w:tabs>
        <w:rPr>
          <w:rFonts w:cstheme="minorHAnsi"/>
        </w:rPr>
      </w:pPr>
    </w:p>
    <w:sectPr w:rsidR="003A1048" w:rsidRPr="00CA33C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2571" w14:textId="77777777" w:rsidR="00882F30" w:rsidRDefault="00882F30" w:rsidP="000D11B7">
      <w:pPr>
        <w:spacing w:after="0" w:line="240" w:lineRule="auto"/>
      </w:pPr>
      <w:r>
        <w:separator/>
      </w:r>
    </w:p>
  </w:endnote>
  <w:endnote w:type="continuationSeparator" w:id="0">
    <w:p w14:paraId="707D9CC0" w14:textId="77777777" w:rsidR="00882F30" w:rsidRDefault="00882F30" w:rsidP="000D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EE5F" w14:textId="42231FB6" w:rsidR="000D11B7" w:rsidRPr="00D34D6B" w:rsidRDefault="000D11B7" w:rsidP="000D11B7">
    <w:pPr>
      <w:pStyle w:val="Footer"/>
      <w:jc w:val="both"/>
      <w:rPr>
        <w:sz w:val="20"/>
        <w:szCs w:val="20"/>
      </w:rPr>
    </w:pPr>
    <w:r w:rsidRPr="00D34D6B">
      <w:rPr>
        <w:sz w:val="20"/>
        <w:szCs w:val="20"/>
      </w:rPr>
      <w:t xml:space="preserve">Last updated: </w:t>
    </w:r>
    <w:r w:rsidR="00BF1C11">
      <w:rPr>
        <w:sz w:val="20"/>
        <w:szCs w:val="20"/>
      </w:rPr>
      <w:t>September 2020</w:t>
    </w:r>
  </w:p>
  <w:p w14:paraId="28E8945F" w14:textId="77777777" w:rsidR="000D11B7" w:rsidRPr="00D34D6B" w:rsidRDefault="000D11B7" w:rsidP="000D11B7">
    <w:pPr>
      <w:pStyle w:val="Footer"/>
      <w:jc w:val="both"/>
      <w:rPr>
        <w:sz w:val="12"/>
        <w:szCs w:val="12"/>
      </w:rPr>
    </w:pPr>
  </w:p>
  <w:p w14:paraId="7D90BC87" w14:textId="77777777" w:rsidR="000D11B7" w:rsidRPr="000D11B7" w:rsidRDefault="000D11B7" w:rsidP="000D11B7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 xml:space="preserve">This role profile highlights the key tasks and responsibilities of the role, it is not designed to be an exhaustive list of duties. Roles naturally change and develop </w:t>
    </w:r>
    <w:r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>
      <w:rPr>
        <w:sz w:val="16"/>
        <w:szCs w:val="16"/>
      </w:rPr>
      <w:t xml:space="preserve"> within their</w:t>
    </w:r>
    <w:r w:rsidRPr="00D53F70">
      <w:rPr>
        <w:sz w:val="16"/>
        <w:szCs w:val="16"/>
      </w:rPr>
      <w:t xml:space="preserve"> role profile</w:t>
    </w:r>
    <w:r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8E9F8" w14:textId="77777777" w:rsidR="00882F30" w:rsidRDefault="00882F30" w:rsidP="000D11B7">
      <w:pPr>
        <w:spacing w:after="0" w:line="240" w:lineRule="auto"/>
      </w:pPr>
      <w:r>
        <w:separator/>
      </w:r>
    </w:p>
  </w:footnote>
  <w:footnote w:type="continuationSeparator" w:id="0">
    <w:p w14:paraId="43755BF1" w14:textId="77777777" w:rsidR="00882F30" w:rsidRDefault="00882F30" w:rsidP="000D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E0A5" w14:textId="77777777" w:rsidR="000D11B7" w:rsidRDefault="000D11B7">
    <w:pPr>
      <w:pStyle w:val="Header"/>
    </w:pPr>
    <w:r w:rsidRPr="00E36724">
      <w:rPr>
        <w:rFonts w:ascii="Calibri" w:hAnsi="Calibri"/>
        <w:noProof/>
        <w:szCs w:val="24"/>
        <w:lang w:eastAsia="en-GB"/>
      </w:rPr>
      <w:drawing>
        <wp:inline distT="0" distB="0" distL="0" distR="0" wp14:anchorId="04211EA9" wp14:editId="05A1F351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D11B7">
      <w:rPr>
        <w:rFonts w:cs="Times New Roman"/>
        <w:sz w:val="28"/>
        <w:szCs w:val="28"/>
      </w:rPr>
      <w:t xml:space="preserve"> </w:t>
    </w:r>
    <w:r>
      <w:rPr>
        <w:rFonts w:cs="Times New Roman"/>
        <w:sz w:val="28"/>
        <w:szCs w:val="28"/>
      </w:rPr>
      <w:tab/>
    </w:r>
    <w:r>
      <w:rPr>
        <w:rFonts w:cs="Times New Roman"/>
        <w:sz w:val="28"/>
        <w:szCs w:val="28"/>
      </w:rPr>
      <w:tab/>
    </w:r>
    <w:r w:rsidRPr="00524CE5">
      <w:rPr>
        <w:rFonts w:cs="Times New Roman"/>
        <w:sz w:val="28"/>
        <w:szCs w:val="28"/>
      </w:rPr>
      <w:t>ROLE PROFILE</w:t>
    </w:r>
  </w:p>
  <w:p w14:paraId="38AAF009" w14:textId="77777777" w:rsidR="000D11B7" w:rsidRDefault="000D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F02"/>
    <w:multiLevelType w:val="multilevel"/>
    <w:tmpl w:val="D7D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29C7"/>
    <w:multiLevelType w:val="hybridMultilevel"/>
    <w:tmpl w:val="30A0E9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A59"/>
    <w:multiLevelType w:val="hybridMultilevel"/>
    <w:tmpl w:val="3C922ABA"/>
    <w:lvl w:ilvl="0" w:tplc="EC8C60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832653"/>
    <w:multiLevelType w:val="hybridMultilevel"/>
    <w:tmpl w:val="F1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687B"/>
    <w:multiLevelType w:val="hybridMultilevel"/>
    <w:tmpl w:val="2A4AB9A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CE85CC2"/>
    <w:multiLevelType w:val="hybridMultilevel"/>
    <w:tmpl w:val="05C0EF4A"/>
    <w:lvl w:ilvl="0" w:tplc="3C8E78A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7741E56"/>
    <w:multiLevelType w:val="hybridMultilevel"/>
    <w:tmpl w:val="DF8EE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760F"/>
    <w:multiLevelType w:val="hybridMultilevel"/>
    <w:tmpl w:val="1E4EF02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787FD2"/>
    <w:multiLevelType w:val="hybridMultilevel"/>
    <w:tmpl w:val="BB6E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1932"/>
    <w:multiLevelType w:val="multilevel"/>
    <w:tmpl w:val="8EC8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36F5F"/>
    <w:multiLevelType w:val="hybridMultilevel"/>
    <w:tmpl w:val="067E92F6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B7"/>
    <w:rsid w:val="0007050B"/>
    <w:rsid w:val="000D11B7"/>
    <w:rsid w:val="002F0E23"/>
    <w:rsid w:val="00306C7F"/>
    <w:rsid w:val="00320072"/>
    <w:rsid w:val="00326C2C"/>
    <w:rsid w:val="00335F6B"/>
    <w:rsid w:val="003422C2"/>
    <w:rsid w:val="003A1048"/>
    <w:rsid w:val="00401979"/>
    <w:rsid w:val="00430D42"/>
    <w:rsid w:val="00460747"/>
    <w:rsid w:val="00503897"/>
    <w:rsid w:val="00543E2B"/>
    <w:rsid w:val="0075377F"/>
    <w:rsid w:val="007A6EAE"/>
    <w:rsid w:val="007A7F6D"/>
    <w:rsid w:val="007C47AE"/>
    <w:rsid w:val="007F4796"/>
    <w:rsid w:val="00804172"/>
    <w:rsid w:val="008558D6"/>
    <w:rsid w:val="00882F30"/>
    <w:rsid w:val="00927F56"/>
    <w:rsid w:val="009551A3"/>
    <w:rsid w:val="009A39B8"/>
    <w:rsid w:val="009B2CFE"/>
    <w:rsid w:val="009C1CAF"/>
    <w:rsid w:val="00A11439"/>
    <w:rsid w:val="00A5148F"/>
    <w:rsid w:val="00AE21B4"/>
    <w:rsid w:val="00B17F8E"/>
    <w:rsid w:val="00B53321"/>
    <w:rsid w:val="00BF1C11"/>
    <w:rsid w:val="00C33022"/>
    <w:rsid w:val="00CA33CC"/>
    <w:rsid w:val="00D7554A"/>
    <w:rsid w:val="00DA76E9"/>
    <w:rsid w:val="00EA2BE0"/>
    <w:rsid w:val="00F25127"/>
    <w:rsid w:val="00F471DE"/>
    <w:rsid w:val="00F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E2491"/>
  <w15:chartTrackingRefBased/>
  <w15:docId w15:val="{0BEFAA49-029E-41F4-ACC3-D0F93EC2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0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B7"/>
  </w:style>
  <w:style w:type="paragraph" w:styleId="Footer">
    <w:name w:val="footer"/>
    <w:basedOn w:val="Normal"/>
    <w:link w:val="FooterChar"/>
    <w:uiPriority w:val="99"/>
    <w:unhideWhenUsed/>
    <w:rsid w:val="000D1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B7"/>
  </w:style>
  <w:style w:type="paragraph" w:styleId="ListParagraph">
    <w:name w:val="List Paragraph"/>
    <w:basedOn w:val="Normal"/>
    <w:uiPriority w:val="34"/>
    <w:qFormat/>
    <w:rsid w:val="00DA76E9"/>
    <w:pPr>
      <w:ind w:left="720"/>
      <w:contextualSpacing/>
    </w:pPr>
  </w:style>
  <w:style w:type="paragraph" w:styleId="NoSpacing">
    <w:name w:val="No Spacing"/>
    <w:uiPriority w:val="1"/>
    <w:qFormat/>
    <w:rsid w:val="00DA76E9"/>
    <w:pPr>
      <w:spacing w:after="0" w:line="240" w:lineRule="auto"/>
    </w:pPr>
  </w:style>
  <w:style w:type="paragraph" w:customStyle="1" w:styleId="Body">
    <w:name w:val="Body"/>
    <w:rsid w:val="00DA76E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normalchar">
    <w:name w:val="normal__char"/>
    <w:basedOn w:val="DefaultParagraphFont"/>
    <w:rsid w:val="00543E2B"/>
  </w:style>
  <w:style w:type="paragraph" w:customStyle="1" w:styleId="table0020normal">
    <w:name w:val="table__0020normal"/>
    <w:basedOn w:val="Normal"/>
    <w:rsid w:val="009B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le0020normalcharchar">
    <w:name w:val="table__0020normal____char__char"/>
    <w:basedOn w:val="DefaultParagraphFont"/>
    <w:rsid w:val="009B2CFE"/>
  </w:style>
  <w:style w:type="character" w:customStyle="1" w:styleId="Heading3Char">
    <w:name w:val="Heading 3 Char"/>
    <w:basedOn w:val="DefaultParagraphFont"/>
    <w:link w:val="Heading3"/>
    <w:uiPriority w:val="9"/>
    <w:rsid w:val="0032007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2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3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0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6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05B7-3F61-4073-B384-F141AB26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Nixon</dc:creator>
  <cp:keywords/>
  <dc:description/>
  <cp:lastModifiedBy>Lauder, Ella</cp:lastModifiedBy>
  <cp:revision>6</cp:revision>
  <dcterms:created xsi:type="dcterms:W3CDTF">2020-09-03T13:53:00Z</dcterms:created>
  <dcterms:modified xsi:type="dcterms:W3CDTF">2020-09-04T14:03:00Z</dcterms:modified>
</cp:coreProperties>
</file>