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61F0E750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766C81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3BC3CF35" w14:textId="7B8E85E0" w:rsidR="00322D25" w:rsidRPr="00E21D14" w:rsidRDefault="00E21D14" w:rsidP="00A30CDF">
            <w:r w:rsidRPr="00E21D14">
              <w:t>Cleaner</w:t>
            </w:r>
            <w:bookmarkStart w:id="0" w:name="_GoBack"/>
            <w:bookmarkEnd w:id="0"/>
          </w:p>
        </w:tc>
      </w:tr>
      <w:tr w:rsidR="00322D25" w14:paraId="298DB481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1E6D7B4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FEE06F5" w14:textId="77777777" w:rsidR="00322D25" w:rsidRPr="00E21D14" w:rsidRDefault="00E21D14" w:rsidP="00F17FC0">
            <w:r w:rsidRPr="00E21D14">
              <w:t>Cleaning Supervisor</w:t>
            </w:r>
          </w:p>
        </w:tc>
      </w:tr>
    </w:tbl>
    <w:p w14:paraId="3C5287FD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07EF79D7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4537C78E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0E0245D1" w14:textId="77777777" w:rsidTr="00E95815">
        <w:trPr>
          <w:trHeight w:val="587"/>
        </w:trPr>
        <w:tc>
          <w:tcPr>
            <w:tcW w:w="10051" w:type="dxa"/>
          </w:tcPr>
          <w:p w14:paraId="0921EC20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They will be responsible, under the direction of the cleaning supervisor, for cleaning designated areas within educational premises to ensure that they are kept in a clean and hygienic environment. Areas include, for example, Boarding houses, Schoolrooms, Offices and Pavilions.</w:t>
            </w:r>
          </w:p>
          <w:p w14:paraId="756C31E2" w14:textId="77777777" w:rsidR="007D6D39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 around the School.</w:t>
            </w:r>
          </w:p>
          <w:p w14:paraId="52C29606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D0A0B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28B6F46E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 dusting of all fixtures and fittings of the designated areas within the educational establishment, including toilets, bathrooms and shower areas if applicable.</w:t>
      </w:r>
    </w:p>
    <w:p w14:paraId="0DCBEECA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preferred.</w:t>
      </w:r>
    </w:p>
    <w:p w14:paraId="6394722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cleaning.</w:t>
      </w:r>
    </w:p>
    <w:p w14:paraId="50EC39E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Duties may vary between term time and vacation time</w:t>
      </w:r>
    </w:p>
    <w:p w14:paraId="117636CD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compliance.</w:t>
      </w:r>
    </w:p>
    <w:p w14:paraId="7F210ED1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areas.</w:t>
      </w:r>
    </w:p>
    <w:p w14:paraId="3242588B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Must have an interest in historic buildings and ideally have an understanding of the National Trust manual of maintenance of historic buildings.</w:t>
      </w:r>
    </w:p>
    <w:p w14:paraId="364BA6A3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directed.</w:t>
      </w:r>
    </w:p>
    <w:p w14:paraId="0F44826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required.</w:t>
      </w:r>
    </w:p>
    <w:p w14:paraId="524B4BF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requested.</w:t>
      </w:r>
    </w:p>
    <w:p w14:paraId="2DADEC18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5992640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0447126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E743499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4F5D2743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43B81027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75087B5" w14:textId="77777777" w:rsidR="00322D25" w:rsidRDefault="00322D25" w:rsidP="00F17FC0">
            <w:pPr>
              <w:jc w:val="both"/>
            </w:pPr>
          </w:p>
          <w:p w14:paraId="3772CE9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Literate &amp; Numerate</w:t>
            </w:r>
          </w:p>
          <w:p w14:paraId="4A6B8A2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Previous experience of cleaning in a work environment</w:t>
            </w:r>
          </w:p>
          <w:p w14:paraId="1A9F250D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Good time management and organisational skills.</w:t>
            </w:r>
          </w:p>
          <w:p w14:paraId="665D305F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on own initiative and take on responsibility.</w:t>
            </w:r>
          </w:p>
          <w:p w14:paraId="2015A5BF" w14:textId="6B7EC040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effectively on own or as part of a team</w:t>
            </w:r>
          </w:p>
          <w:p w14:paraId="7984662D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lastRenderedPageBreak/>
              <w:t>Ability to follow cleaning schedules.</w:t>
            </w:r>
          </w:p>
          <w:p w14:paraId="6750CBB9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Appropriate skill &amp; knowledge in application of chemicals for cleaning</w:t>
            </w:r>
          </w:p>
          <w:p w14:paraId="21A4705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Understanding of COSHH regulations</w:t>
            </w:r>
          </w:p>
          <w:p w14:paraId="3C75B3C9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achieve standards to performance criteria.</w:t>
            </w:r>
          </w:p>
          <w:p w14:paraId="0A7EF02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Careful, meticulous and dexterous</w:t>
            </w:r>
          </w:p>
          <w:p w14:paraId="42CEC7C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Self-motivated and proactive.</w:t>
            </w:r>
          </w:p>
          <w:p w14:paraId="11D1FF92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Sense of own initiative</w:t>
            </w:r>
          </w:p>
          <w:p w14:paraId="4046505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Flexible approach to role</w:t>
            </w:r>
          </w:p>
          <w:p w14:paraId="648409D1" w14:textId="77777777" w:rsidR="00E21D14" w:rsidRPr="00E21D14" w:rsidRDefault="00E21D14" w:rsidP="00E21D1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Amenable and courteous</w:t>
            </w:r>
          </w:p>
          <w:p w14:paraId="38798153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2863244C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4B12CC3D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B6C2" w14:textId="77777777" w:rsidR="0028650F" w:rsidRDefault="0028650F" w:rsidP="00301299">
      <w:pPr>
        <w:spacing w:after="0" w:line="240" w:lineRule="auto"/>
      </w:pPr>
      <w:r>
        <w:separator/>
      </w:r>
    </w:p>
  </w:endnote>
  <w:endnote w:type="continuationSeparator" w:id="0">
    <w:p w14:paraId="464FFEBA" w14:textId="77777777" w:rsidR="0028650F" w:rsidRDefault="0028650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D7EE" w14:textId="7971B2FD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BB3700">
      <w:rPr>
        <w:sz w:val="20"/>
        <w:szCs w:val="20"/>
      </w:rPr>
      <w:t>January 2021</w:t>
    </w:r>
  </w:p>
  <w:p w14:paraId="7A159FD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2AA13DBE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7ADA" w14:textId="77777777" w:rsidR="0028650F" w:rsidRDefault="0028650F" w:rsidP="00301299">
      <w:pPr>
        <w:spacing w:after="0" w:line="240" w:lineRule="auto"/>
      </w:pPr>
      <w:r>
        <w:separator/>
      </w:r>
    </w:p>
  </w:footnote>
  <w:footnote w:type="continuationSeparator" w:id="0">
    <w:p w14:paraId="2FA63029" w14:textId="77777777" w:rsidR="0028650F" w:rsidRDefault="0028650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4E67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3DFA508" wp14:editId="15CB1FD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5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640CD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8650F"/>
    <w:rsid w:val="002C17E6"/>
    <w:rsid w:val="002D37DE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0CDF"/>
    <w:rsid w:val="00A34701"/>
    <w:rsid w:val="00A37C0A"/>
    <w:rsid w:val="00A64662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702E"/>
    <w:rsid w:val="00B8434C"/>
    <w:rsid w:val="00BB3700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21D14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32FF1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Silk-Hale, Lisa</cp:lastModifiedBy>
  <cp:revision>3</cp:revision>
  <cp:lastPrinted>2019-05-31T08:10:00Z</cp:lastPrinted>
  <dcterms:created xsi:type="dcterms:W3CDTF">2021-02-09T15:07:00Z</dcterms:created>
  <dcterms:modified xsi:type="dcterms:W3CDTF">2021-09-13T10:30:00Z</dcterms:modified>
</cp:coreProperties>
</file>