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61F0E75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766C81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3BC3CF35" w14:textId="02F7149A" w:rsidR="00322D25" w:rsidRPr="00E21D14" w:rsidRDefault="00E21D14" w:rsidP="00F17FC0">
            <w:r w:rsidRPr="00E21D14">
              <w:t>Cleaner</w:t>
            </w:r>
            <w:r w:rsidR="00A64662">
              <w:t xml:space="preserve"> (Maternity Cover</w:t>
            </w:r>
            <w:r w:rsidR="00B7702E">
              <w:t>, 1 Year FTC</w:t>
            </w:r>
            <w:r w:rsidR="00A64662">
              <w:t>)</w:t>
            </w:r>
          </w:p>
        </w:tc>
      </w:tr>
      <w:tr w:rsidR="00322D25" w14:paraId="298DB481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1E6D7B4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3FEE06F5" w14:textId="77777777" w:rsidR="00322D25" w:rsidRPr="00E21D14" w:rsidRDefault="00E21D14" w:rsidP="00F17FC0">
            <w:r w:rsidRPr="00E21D14">
              <w:t>Cleaning Supervisor</w:t>
            </w:r>
          </w:p>
        </w:tc>
      </w:tr>
    </w:tbl>
    <w:p w14:paraId="3C5287FD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7EF79D7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4537C78E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0E0245D1" w14:textId="77777777" w:rsidTr="00E95815">
        <w:trPr>
          <w:trHeight w:val="587"/>
        </w:trPr>
        <w:tc>
          <w:tcPr>
            <w:tcW w:w="10051" w:type="dxa"/>
          </w:tcPr>
          <w:p w14:paraId="0921EC20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They will be responsible, under the direction of the cleaning supervisor, for cleaning designated areas within educational premises to ensure that they are kept in a clean and hygienic environment. Areas include, for example, Boarding houses, Schoolrooms, Offices and Pavilions.</w:t>
            </w:r>
          </w:p>
          <w:p w14:paraId="756C31E2" w14:textId="77777777" w:rsidR="007D6D39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 around the School.</w:t>
            </w:r>
          </w:p>
          <w:p w14:paraId="52C29606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D0A0B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28B6F46E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 dusting of all fixtures and fittings of the designated areas within the educational establishment, including toilets, bathrooms and shower areas if applicable.</w:t>
      </w:r>
    </w:p>
    <w:p w14:paraId="0DCBEECA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preferred.</w:t>
      </w:r>
    </w:p>
    <w:p w14:paraId="6394722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cleaning.</w:t>
      </w:r>
    </w:p>
    <w:p w14:paraId="50EC39E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Duties may vary between term time and vacation time</w:t>
      </w:r>
    </w:p>
    <w:p w14:paraId="117636CD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compliance.</w:t>
      </w:r>
    </w:p>
    <w:p w14:paraId="7F210ED1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areas.</w:t>
      </w:r>
    </w:p>
    <w:p w14:paraId="3242588B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Must have an interest in historic buildings and ideally have an understanding of the National Trust manual of maintenance of historic buildings.</w:t>
      </w:r>
    </w:p>
    <w:p w14:paraId="364BA6A3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directed.</w:t>
      </w:r>
    </w:p>
    <w:p w14:paraId="0F44826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required.</w:t>
      </w:r>
    </w:p>
    <w:p w14:paraId="524B4BF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requested.</w:t>
      </w:r>
    </w:p>
    <w:p w14:paraId="2DADEC18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5992640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0447126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E74349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4F5D2743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43B81027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75087B5" w14:textId="77777777" w:rsidR="00322D25" w:rsidRDefault="00322D25" w:rsidP="00F17FC0">
            <w:pPr>
              <w:jc w:val="both"/>
            </w:pPr>
          </w:p>
          <w:p w14:paraId="3772CE9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Literate &amp; Numerate</w:t>
            </w:r>
          </w:p>
          <w:p w14:paraId="4A6B8A2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Previous experience of cleaning in a work environment</w:t>
            </w:r>
          </w:p>
          <w:p w14:paraId="1A9F250D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Good time management and organisational skills.</w:t>
            </w:r>
          </w:p>
          <w:p w14:paraId="665D305F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on own initiative and take on responsibility.</w:t>
            </w:r>
          </w:p>
          <w:p w14:paraId="2015A5BF" w14:textId="6B7EC040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effectively on own or as part of a team</w:t>
            </w:r>
          </w:p>
          <w:p w14:paraId="7984662D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lastRenderedPageBreak/>
              <w:t>Ability to follow cleaning schedules.</w:t>
            </w:r>
          </w:p>
          <w:p w14:paraId="6750CBB9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Appropriate skill &amp; knowledge in application of chemicals for cleaning</w:t>
            </w:r>
          </w:p>
          <w:p w14:paraId="21A4705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Understanding of COSHH regulations</w:t>
            </w:r>
          </w:p>
          <w:p w14:paraId="3C75B3C9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achieve standards to performance criteria.</w:t>
            </w:r>
          </w:p>
          <w:p w14:paraId="0A7EF02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Careful, meticulous and dexterous</w:t>
            </w:r>
          </w:p>
          <w:p w14:paraId="42CEC7C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Self-motivated and proactive.</w:t>
            </w:r>
          </w:p>
          <w:p w14:paraId="11D1FF9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Sense of own initiative</w:t>
            </w:r>
          </w:p>
          <w:p w14:paraId="4046505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Flexible approach to role</w:t>
            </w:r>
          </w:p>
          <w:p w14:paraId="648409D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Amenable and courteous</w:t>
            </w:r>
          </w:p>
          <w:p w14:paraId="38798153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2863244C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B12CC3D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B6C2" w14:textId="77777777" w:rsidR="0028650F" w:rsidRDefault="0028650F" w:rsidP="00301299">
      <w:pPr>
        <w:spacing w:after="0" w:line="240" w:lineRule="auto"/>
      </w:pPr>
      <w:r>
        <w:separator/>
      </w:r>
    </w:p>
  </w:endnote>
  <w:endnote w:type="continuationSeparator" w:id="0">
    <w:p w14:paraId="464FFEBA" w14:textId="77777777" w:rsidR="0028650F" w:rsidRDefault="0028650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D7EE" w14:textId="7971B2FD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B3700">
      <w:rPr>
        <w:sz w:val="20"/>
        <w:szCs w:val="20"/>
      </w:rPr>
      <w:t>January 2021</w:t>
    </w:r>
  </w:p>
  <w:p w14:paraId="7A159FD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2AA13DBE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7ADA" w14:textId="77777777" w:rsidR="0028650F" w:rsidRDefault="0028650F" w:rsidP="00301299">
      <w:pPr>
        <w:spacing w:after="0" w:line="240" w:lineRule="auto"/>
      </w:pPr>
      <w:r>
        <w:separator/>
      </w:r>
    </w:p>
  </w:footnote>
  <w:footnote w:type="continuationSeparator" w:id="0">
    <w:p w14:paraId="2FA63029" w14:textId="77777777" w:rsidR="0028650F" w:rsidRDefault="0028650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E67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3DFA508" wp14:editId="15CB1FD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5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640CD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8650F"/>
    <w:rsid w:val="002C17E6"/>
    <w:rsid w:val="002D37DE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64662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702E"/>
    <w:rsid w:val="00B8434C"/>
    <w:rsid w:val="00BB3700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21D14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FF1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2021-02-09T15:07:00Z</dcterms:created>
  <dcterms:modified xsi:type="dcterms:W3CDTF">2021-02-09T15:07:00Z</dcterms:modified>
</cp:coreProperties>
</file>